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4DBFC" w14:textId="242155B4" w:rsidR="00F461FB" w:rsidRPr="00845FC1" w:rsidRDefault="006C51D4" w:rsidP="00F461FB">
      <w:pPr>
        <w:tabs>
          <w:tab w:val="left" w:pos="1980"/>
          <w:tab w:val="right" w:pos="8640"/>
        </w:tabs>
        <w:ind w:left="2700" w:hanging="2700"/>
        <w:jc w:val="center"/>
        <w:rPr>
          <w:sz w:val="22"/>
        </w:rPr>
      </w:pPr>
      <w:r>
        <w:rPr>
          <w:noProof/>
        </w:rPr>
        <w:t xml:space="preserve">Greek and </w:t>
      </w:r>
      <w:r w:rsidR="00072E57">
        <w:rPr>
          <w:noProof/>
        </w:rPr>
        <w:t xml:space="preserve">Roman Art and </w:t>
      </w:r>
      <w:r w:rsidR="004E49BC">
        <w:rPr>
          <w:noProof/>
        </w:rPr>
        <w:t>Hist</w:t>
      </w:r>
      <w:r w:rsidR="00FE3A9D">
        <w:rPr>
          <w:noProof/>
        </w:rPr>
        <w:t>o</w:t>
      </w:r>
      <w:r w:rsidR="004E49BC">
        <w:rPr>
          <w:noProof/>
        </w:rPr>
        <w:t>ry</w:t>
      </w:r>
      <w:r w:rsidR="00072E57">
        <w:rPr>
          <w:noProof/>
        </w:rPr>
        <w:t xml:space="preserve"> </w:t>
      </w:r>
      <w:r w:rsidR="00F9293A">
        <w:rPr>
          <w:noProof/>
        </w:rPr>
        <w:t>202</w:t>
      </w:r>
      <w:r>
        <w:rPr>
          <w:noProof/>
        </w:rPr>
        <w:t>1</w:t>
      </w:r>
      <w:r w:rsidR="00F461FB">
        <w:rPr>
          <w:sz w:val="22"/>
        </w:rPr>
        <w:t xml:space="preserve">:  </w:t>
      </w:r>
      <w:r w:rsidR="00F461FB" w:rsidRPr="002F2495">
        <w:rPr>
          <w:sz w:val="22"/>
        </w:rPr>
        <w:t>ITINERARY</w:t>
      </w:r>
      <w:r w:rsidR="001F6963">
        <w:rPr>
          <w:sz w:val="22"/>
        </w:rPr>
        <w:t>, ASSIGMENTS</w:t>
      </w:r>
      <w:r w:rsidR="00594037">
        <w:rPr>
          <w:sz w:val="22"/>
        </w:rPr>
        <w:t xml:space="preserve"> </w:t>
      </w:r>
      <w:r w:rsidR="00F461FB" w:rsidRPr="002F2495">
        <w:rPr>
          <w:sz w:val="22"/>
        </w:rPr>
        <w:t>and REPORT SCHEDULE</w:t>
      </w:r>
      <w:r w:rsidR="002F2495">
        <w:rPr>
          <w:rStyle w:val="FootnoteReference"/>
          <w:sz w:val="22"/>
        </w:rPr>
        <w:footnoteReference w:id="1"/>
      </w:r>
    </w:p>
    <w:p w14:paraId="2E583C46" w14:textId="77777777" w:rsidR="00F461FB" w:rsidRPr="0032293F" w:rsidRDefault="00F461FB" w:rsidP="00F461FB">
      <w:pPr>
        <w:rPr>
          <w:color w:val="000000"/>
          <w:sz w:val="22"/>
        </w:rPr>
      </w:pPr>
    </w:p>
    <w:p w14:paraId="0A0D084C" w14:textId="0D28D82B" w:rsidR="00F461FB" w:rsidRPr="0032293F" w:rsidRDefault="00F461FB" w:rsidP="00F461FB">
      <w:pPr>
        <w:rPr>
          <w:color w:val="000000"/>
          <w:sz w:val="22"/>
        </w:rPr>
      </w:pPr>
      <w:r w:rsidRPr="0032293F">
        <w:rPr>
          <w:color w:val="000000"/>
          <w:sz w:val="22"/>
        </w:rPr>
        <w:t xml:space="preserve">The course is structured around the </w:t>
      </w:r>
      <w:r>
        <w:rPr>
          <w:color w:val="000000"/>
          <w:sz w:val="22"/>
        </w:rPr>
        <w:t>site</w:t>
      </w:r>
      <w:r w:rsidRPr="0032293F">
        <w:rPr>
          <w:color w:val="000000"/>
          <w:sz w:val="22"/>
        </w:rPr>
        <w:t xml:space="preserve"> trips. Each </w:t>
      </w:r>
      <w:r>
        <w:rPr>
          <w:color w:val="000000"/>
          <w:sz w:val="22"/>
        </w:rPr>
        <w:t>day</w:t>
      </w:r>
      <w:r w:rsidRPr="0032293F">
        <w:rPr>
          <w:color w:val="000000"/>
          <w:sz w:val="22"/>
        </w:rPr>
        <w:t xml:space="preserve"> there will be a </w:t>
      </w:r>
      <w:r>
        <w:rPr>
          <w:color w:val="000000"/>
          <w:sz w:val="22"/>
        </w:rPr>
        <w:t>site trip</w:t>
      </w:r>
      <w:r w:rsidRPr="0032293F">
        <w:rPr>
          <w:color w:val="000000"/>
          <w:sz w:val="22"/>
        </w:rPr>
        <w:t xml:space="preserve"> during </w:t>
      </w:r>
      <w:r>
        <w:rPr>
          <w:color w:val="000000"/>
          <w:sz w:val="22"/>
        </w:rPr>
        <w:t>which</w:t>
      </w:r>
      <w:r w:rsidRPr="0032293F">
        <w:rPr>
          <w:color w:val="000000"/>
          <w:sz w:val="22"/>
        </w:rPr>
        <w:t xml:space="preserve"> students will be expected formally or informally to discuss the artworks</w:t>
      </w:r>
      <w:r>
        <w:rPr>
          <w:color w:val="000000"/>
          <w:sz w:val="22"/>
        </w:rPr>
        <w:t xml:space="preserve"> and monuments</w:t>
      </w:r>
      <w:r w:rsidRPr="0032293F">
        <w:rPr>
          <w:color w:val="000000"/>
          <w:sz w:val="22"/>
        </w:rPr>
        <w:t>.</w:t>
      </w:r>
      <w:r>
        <w:rPr>
          <w:color w:val="000000"/>
          <w:sz w:val="22"/>
        </w:rPr>
        <w:t xml:space="preserve"> Some r</w:t>
      </w:r>
      <w:r w:rsidRPr="0032293F">
        <w:rPr>
          <w:color w:val="000000"/>
          <w:sz w:val="22"/>
        </w:rPr>
        <w:t>eading will be due</w:t>
      </w:r>
      <w:r>
        <w:rPr>
          <w:color w:val="000000"/>
          <w:sz w:val="22"/>
        </w:rPr>
        <w:t xml:space="preserve"> prior to departure (included on our </w:t>
      </w:r>
      <w:r w:rsidR="008522BA">
        <w:rPr>
          <w:color w:val="000000"/>
          <w:sz w:val="22"/>
        </w:rPr>
        <w:t>canvas</w:t>
      </w:r>
      <w:r>
        <w:rPr>
          <w:color w:val="000000"/>
          <w:sz w:val="22"/>
        </w:rPr>
        <w:t xml:space="preserve"> site), the remaining readings are listed </w:t>
      </w:r>
      <w:r w:rsidR="00594037">
        <w:rPr>
          <w:color w:val="000000"/>
          <w:sz w:val="22"/>
        </w:rPr>
        <w:t>on the full syllabus (available on request)</w:t>
      </w:r>
      <w:r w:rsidRPr="0032293F">
        <w:rPr>
          <w:color w:val="000000"/>
          <w:sz w:val="22"/>
        </w:rPr>
        <w:t xml:space="preserve">; all </w:t>
      </w:r>
      <w:r w:rsidR="00F028DB">
        <w:rPr>
          <w:color w:val="000000"/>
          <w:sz w:val="22"/>
        </w:rPr>
        <w:t>students will present</w:t>
      </w:r>
      <w:r>
        <w:rPr>
          <w:color w:val="000000"/>
          <w:sz w:val="22"/>
        </w:rPr>
        <w:t xml:space="preserve"> </w:t>
      </w:r>
      <w:r w:rsidR="00267E63">
        <w:rPr>
          <w:color w:val="000000"/>
          <w:sz w:val="22"/>
        </w:rPr>
        <w:t xml:space="preserve">before the entire group </w:t>
      </w:r>
      <w:r>
        <w:rPr>
          <w:color w:val="000000"/>
          <w:sz w:val="22"/>
        </w:rPr>
        <w:t>during the course</w:t>
      </w:r>
      <w:r w:rsidRPr="0032293F">
        <w:rPr>
          <w:color w:val="000000"/>
          <w:sz w:val="22"/>
        </w:rPr>
        <w:t xml:space="preserve">. Students </w:t>
      </w:r>
      <w:r>
        <w:rPr>
          <w:color w:val="000000"/>
          <w:sz w:val="22"/>
        </w:rPr>
        <w:t xml:space="preserve">will </w:t>
      </w:r>
      <w:r w:rsidRPr="0032293F">
        <w:rPr>
          <w:color w:val="000000"/>
          <w:sz w:val="22"/>
        </w:rPr>
        <w:t>keep a</w:t>
      </w:r>
      <w:r w:rsidR="00594037">
        <w:rPr>
          <w:color w:val="000000"/>
          <w:sz w:val="22"/>
        </w:rPr>
        <w:t>n</w:t>
      </w:r>
      <w:r w:rsidRPr="0032293F">
        <w:rPr>
          <w:color w:val="000000"/>
          <w:sz w:val="22"/>
        </w:rPr>
        <w:t xml:space="preserve"> </w:t>
      </w:r>
      <w:r w:rsidR="004829AD">
        <w:rPr>
          <w:color w:val="000000"/>
          <w:sz w:val="22"/>
        </w:rPr>
        <w:t>assignment notebook</w:t>
      </w:r>
      <w:r>
        <w:rPr>
          <w:color w:val="000000"/>
          <w:sz w:val="22"/>
        </w:rPr>
        <w:t xml:space="preserve"> (detailed on another </w:t>
      </w:r>
      <w:r w:rsidR="00D30BE3">
        <w:rPr>
          <w:color w:val="000000"/>
          <w:sz w:val="22"/>
        </w:rPr>
        <w:t>document</w:t>
      </w:r>
      <w:r>
        <w:rPr>
          <w:color w:val="000000"/>
          <w:sz w:val="22"/>
        </w:rPr>
        <w:t>)</w:t>
      </w:r>
      <w:r w:rsidR="00594037">
        <w:rPr>
          <w:color w:val="000000"/>
          <w:sz w:val="22"/>
        </w:rPr>
        <w:t xml:space="preserve"> with several essays assigned during the course, which synthesize their experiences on site, course discussions</w:t>
      </w:r>
      <w:r w:rsidR="00F028DB">
        <w:rPr>
          <w:color w:val="000000"/>
          <w:sz w:val="22"/>
        </w:rPr>
        <w:t>,</w:t>
      </w:r>
      <w:r w:rsidR="00594037">
        <w:rPr>
          <w:color w:val="000000"/>
          <w:sz w:val="22"/>
        </w:rPr>
        <w:t xml:space="preserve"> and readings</w:t>
      </w:r>
      <w:r w:rsidRPr="0032293F">
        <w:rPr>
          <w:color w:val="000000"/>
          <w:sz w:val="22"/>
        </w:rPr>
        <w:t xml:space="preserve">. Students will develop the technique of formal iconographic analyses, and will submit such analyses </w:t>
      </w:r>
      <w:r w:rsidR="00A562EB">
        <w:rPr>
          <w:color w:val="000000"/>
          <w:sz w:val="22"/>
        </w:rPr>
        <w:t xml:space="preserve">as part of their </w:t>
      </w:r>
      <w:r w:rsidR="004829AD">
        <w:rPr>
          <w:color w:val="000000"/>
          <w:sz w:val="22"/>
        </w:rPr>
        <w:t>written assignments</w:t>
      </w:r>
      <w:r w:rsidR="00A562EB">
        <w:rPr>
          <w:color w:val="000000"/>
          <w:sz w:val="22"/>
        </w:rPr>
        <w:t xml:space="preserve"> </w:t>
      </w:r>
      <w:r w:rsidRPr="0032293F">
        <w:rPr>
          <w:color w:val="000000"/>
          <w:sz w:val="22"/>
        </w:rPr>
        <w:t xml:space="preserve">on </w:t>
      </w:r>
      <w:r>
        <w:rPr>
          <w:color w:val="000000"/>
          <w:sz w:val="22"/>
        </w:rPr>
        <w:t>two</w:t>
      </w:r>
      <w:r w:rsidRPr="0032293F">
        <w:rPr>
          <w:color w:val="000000"/>
          <w:sz w:val="22"/>
        </w:rPr>
        <w:t xml:space="preserve"> occasions during </w:t>
      </w:r>
      <w:r>
        <w:rPr>
          <w:color w:val="000000"/>
          <w:sz w:val="22"/>
        </w:rPr>
        <w:t>course</w:t>
      </w:r>
      <w:r w:rsidRPr="0032293F">
        <w:rPr>
          <w:color w:val="000000"/>
          <w:sz w:val="22"/>
        </w:rPr>
        <w:t>.</w:t>
      </w:r>
      <w:r w:rsidR="00A562EB">
        <w:rPr>
          <w:color w:val="000000"/>
          <w:sz w:val="22"/>
        </w:rPr>
        <w:t xml:space="preserve"> There will be </w:t>
      </w:r>
      <w:r w:rsidR="00975656">
        <w:rPr>
          <w:color w:val="000000"/>
          <w:sz w:val="22"/>
        </w:rPr>
        <w:t>examination</w:t>
      </w:r>
      <w:r w:rsidR="00594037">
        <w:rPr>
          <w:color w:val="000000"/>
          <w:sz w:val="22"/>
        </w:rPr>
        <w:t>s</w:t>
      </w:r>
      <w:r w:rsidR="00A562EB">
        <w:rPr>
          <w:color w:val="000000"/>
          <w:sz w:val="22"/>
        </w:rPr>
        <w:t xml:space="preserve"> in which students will synthesize their experiences and prior questions, and comment on some of the texts they have been assigned.</w:t>
      </w:r>
    </w:p>
    <w:p w14:paraId="31040E4C" w14:textId="77777777" w:rsidR="00F461FB" w:rsidRPr="0032293F" w:rsidRDefault="00F461FB" w:rsidP="00F461FB">
      <w:pPr>
        <w:jc w:val="center"/>
        <w:rPr>
          <w:color w:val="000000"/>
          <w:sz w:val="22"/>
        </w:rPr>
      </w:pPr>
    </w:p>
    <w:p w14:paraId="03A5466A" w14:textId="5EC77792" w:rsidR="00F461FB" w:rsidRPr="0032293F" w:rsidRDefault="00F461FB" w:rsidP="00F461FB">
      <w:pPr>
        <w:rPr>
          <w:color w:val="000000"/>
          <w:sz w:val="22"/>
        </w:rPr>
      </w:pPr>
      <w:r>
        <w:rPr>
          <w:color w:val="000000"/>
          <w:sz w:val="22"/>
        </w:rPr>
        <w:t>Grading</w:t>
      </w:r>
      <w:r w:rsidRPr="0032293F">
        <w:rPr>
          <w:color w:val="000000"/>
          <w:sz w:val="22"/>
        </w:rPr>
        <w:t>: active preparation for class is central; student participation will be graded</w:t>
      </w:r>
      <w:r>
        <w:rPr>
          <w:color w:val="000000"/>
          <w:sz w:val="22"/>
        </w:rPr>
        <w:t xml:space="preserve"> (</w:t>
      </w:r>
      <w:r w:rsidR="00267E63">
        <w:rPr>
          <w:color w:val="000000"/>
          <w:sz w:val="22"/>
        </w:rPr>
        <w:t>15</w:t>
      </w:r>
      <w:r>
        <w:rPr>
          <w:color w:val="000000"/>
          <w:sz w:val="22"/>
        </w:rPr>
        <w:t>%). As noted, there will be</w:t>
      </w:r>
      <w:r w:rsidRPr="0032293F">
        <w:rPr>
          <w:color w:val="000000"/>
          <w:sz w:val="22"/>
        </w:rPr>
        <w:t xml:space="preserve"> presentation</w:t>
      </w:r>
      <w:r>
        <w:rPr>
          <w:color w:val="000000"/>
          <w:sz w:val="22"/>
        </w:rPr>
        <w:t>s (</w:t>
      </w:r>
      <w:r w:rsidR="00267E63">
        <w:rPr>
          <w:color w:val="000000"/>
          <w:sz w:val="22"/>
        </w:rPr>
        <w:t>15</w:t>
      </w:r>
      <w:r>
        <w:rPr>
          <w:color w:val="000000"/>
          <w:sz w:val="22"/>
        </w:rPr>
        <w:t>%)</w:t>
      </w:r>
      <w:r w:rsidR="00BE295C">
        <w:rPr>
          <w:color w:val="000000"/>
          <w:sz w:val="22"/>
        </w:rPr>
        <w:t xml:space="preserve"> and </w:t>
      </w:r>
      <w:r w:rsidR="004829AD">
        <w:rPr>
          <w:color w:val="000000"/>
          <w:sz w:val="22"/>
        </w:rPr>
        <w:t>written</w:t>
      </w:r>
      <w:r>
        <w:rPr>
          <w:color w:val="000000"/>
          <w:sz w:val="22"/>
        </w:rPr>
        <w:t xml:space="preserve"> </w:t>
      </w:r>
      <w:r w:rsidR="00BE295C">
        <w:rPr>
          <w:color w:val="000000"/>
          <w:sz w:val="22"/>
        </w:rPr>
        <w:t xml:space="preserve">assignments </w:t>
      </w:r>
      <w:r w:rsidR="001237D0">
        <w:rPr>
          <w:color w:val="000000"/>
          <w:sz w:val="22"/>
        </w:rPr>
        <w:t>and</w:t>
      </w:r>
      <w:r w:rsidR="004829AD">
        <w:rPr>
          <w:color w:val="000000"/>
          <w:sz w:val="22"/>
        </w:rPr>
        <w:t xml:space="preserve"> </w:t>
      </w:r>
      <w:r w:rsidR="00975656">
        <w:rPr>
          <w:color w:val="000000"/>
          <w:sz w:val="22"/>
        </w:rPr>
        <w:t>examination</w:t>
      </w:r>
      <w:r w:rsidR="00F9293A">
        <w:rPr>
          <w:color w:val="000000"/>
          <w:sz w:val="22"/>
        </w:rPr>
        <w:t>s</w:t>
      </w:r>
      <w:r>
        <w:rPr>
          <w:color w:val="000000"/>
          <w:sz w:val="22"/>
        </w:rPr>
        <w:t xml:space="preserve"> </w:t>
      </w:r>
      <w:r w:rsidR="001237D0">
        <w:rPr>
          <w:color w:val="000000"/>
          <w:sz w:val="22"/>
        </w:rPr>
        <w:t>(</w:t>
      </w:r>
      <w:r w:rsidR="00267E63">
        <w:rPr>
          <w:color w:val="000000"/>
          <w:sz w:val="22"/>
        </w:rPr>
        <w:t>7</w:t>
      </w:r>
      <w:r w:rsidR="001237D0">
        <w:rPr>
          <w:color w:val="000000"/>
          <w:sz w:val="22"/>
        </w:rPr>
        <w:t>0%).</w:t>
      </w:r>
    </w:p>
    <w:p w14:paraId="768B0AF3" w14:textId="77777777" w:rsidR="00F461FB" w:rsidRPr="0032293F" w:rsidRDefault="00F461FB" w:rsidP="00F461FB">
      <w:pPr>
        <w:rPr>
          <w:color w:val="000000"/>
          <w:sz w:val="22"/>
        </w:rPr>
      </w:pPr>
    </w:p>
    <w:p w14:paraId="4F300031" w14:textId="77777777" w:rsidR="00F461FB" w:rsidRPr="006D2CDD" w:rsidRDefault="00F461FB" w:rsidP="00F461FB">
      <w:pPr>
        <w:jc w:val="center"/>
        <w:rPr>
          <w:color w:val="000000"/>
          <w:sz w:val="22"/>
        </w:rPr>
      </w:pPr>
      <w:r w:rsidRPr="0032293F">
        <w:rPr>
          <w:color w:val="000000"/>
          <w:sz w:val="22"/>
        </w:rPr>
        <w:t>REQUIRED TEXTS</w:t>
      </w:r>
    </w:p>
    <w:p w14:paraId="14409932" w14:textId="66E74F10" w:rsidR="000C26B6" w:rsidRPr="0090783C" w:rsidRDefault="00072E57" w:rsidP="000C26B6">
      <w:pPr>
        <w:pStyle w:val="ListParagraph"/>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course packet</w:t>
      </w:r>
      <w:r w:rsidR="000C26B6" w:rsidRPr="6C2D749C">
        <w:rPr>
          <w:rFonts w:ascii="Times New Roman" w:eastAsia="Times New Roman" w:hAnsi="Times New Roman" w:cs="Times New Roman"/>
          <w:sz w:val="22"/>
          <w:szCs w:val="22"/>
        </w:rPr>
        <w:t xml:space="preserve">: daily readings </w:t>
      </w:r>
    </w:p>
    <w:p w14:paraId="7F8431A3" w14:textId="3FB81019" w:rsidR="00F461FB" w:rsidRPr="00F50F35" w:rsidRDefault="00F50F35" w:rsidP="00F50F35">
      <w:pPr>
        <w:pStyle w:val="ListParagraph"/>
        <w:numPr>
          <w:ilvl w:val="0"/>
          <w:numId w:val="4"/>
        </w:numPr>
        <w:rPr>
          <w:rFonts w:ascii="Times New Roman" w:eastAsia="Times New Roman" w:hAnsi="Times New Roman" w:cs="Times New Roman"/>
          <w:sz w:val="22"/>
          <w:szCs w:val="22"/>
        </w:rPr>
      </w:pPr>
      <w:r w:rsidRPr="477D7031">
        <w:rPr>
          <w:rFonts w:ascii="Times New Roman" w:eastAsia="Times New Roman" w:hAnsi="Times New Roman" w:cs="Times New Roman"/>
          <w:sz w:val="22"/>
          <w:szCs w:val="22"/>
        </w:rPr>
        <w:t xml:space="preserve">Kleiner, F. 2015. </w:t>
      </w:r>
      <w:r w:rsidRPr="477D7031">
        <w:rPr>
          <w:rFonts w:ascii="Times New Roman" w:eastAsia="Times New Roman" w:hAnsi="Times New Roman" w:cs="Times New Roman"/>
          <w:i/>
          <w:iCs/>
          <w:sz w:val="22"/>
          <w:szCs w:val="22"/>
        </w:rPr>
        <w:t>Gardner’s Art through the Ages: Backpack Edition, Book A: Antiquity</w:t>
      </w:r>
      <w:r w:rsidRPr="477D7031">
        <w:rPr>
          <w:rFonts w:ascii="Times New Roman" w:eastAsia="Times New Roman" w:hAnsi="Times New Roman" w:cs="Times New Roman"/>
          <w:sz w:val="22"/>
          <w:szCs w:val="22"/>
        </w:rPr>
        <w:t>. 15</w:t>
      </w:r>
      <w:r w:rsidRPr="477D7031">
        <w:rPr>
          <w:rFonts w:ascii="Times New Roman" w:eastAsia="Times New Roman" w:hAnsi="Times New Roman" w:cs="Times New Roman"/>
          <w:sz w:val="22"/>
          <w:szCs w:val="22"/>
          <w:vertAlign w:val="superscript"/>
        </w:rPr>
        <w:t>th</w:t>
      </w:r>
      <w:r w:rsidRPr="477D7031">
        <w:rPr>
          <w:rFonts w:ascii="Times New Roman" w:eastAsia="Times New Roman" w:hAnsi="Times New Roman" w:cs="Times New Roman"/>
          <w:sz w:val="22"/>
          <w:szCs w:val="22"/>
        </w:rPr>
        <w:t xml:space="preserve"> ed. Boston. ISBN-13: 978-1285837987.</w:t>
      </w:r>
    </w:p>
    <w:p w14:paraId="0D713241" w14:textId="77777777" w:rsidR="00F461FB" w:rsidRPr="0032293F" w:rsidRDefault="00F461FB" w:rsidP="00F461FB">
      <w:pPr>
        <w:tabs>
          <w:tab w:val="left" w:pos="1980"/>
        </w:tabs>
        <w:jc w:val="center"/>
        <w:rPr>
          <w:sz w:val="22"/>
        </w:rPr>
      </w:pPr>
    </w:p>
    <w:p w14:paraId="4AA19ACA" w14:textId="77777777" w:rsidR="00F461FB" w:rsidRDefault="00F461FB" w:rsidP="00F461FB">
      <w:pPr>
        <w:tabs>
          <w:tab w:val="left" w:pos="1980"/>
        </w:tabs>
        <w:rPr>
          <w:sz w:val="22"/>
        </w:rPr>
      </w:pPr>
      <w:r>
        <w:rPr>
          <w:sz w:val="22"/>
        </w:rPr>
        <w:t>I</w:t>
      </w:r>
      <w:r w:rsidRPr="0032293F">
        <w:rPr>
          <w:sz w:val="22"/>
        </w:rPr>
        <w:t>llness</w:t>
      </w:r>
      <w:r>
        <w:rPr>
          <w:sz w:val="22"/>
        </w:rPr>
        <w:t>es or other situations which might affect completion of assignments will be handled at the discretion of the instructors.</w:t>
      </w:r>
    </w:p>
    <w:p w14:paraId="2E46A55F" w14:textId="016EA310" w:rsidR="00F461FB" w:rsidRDefault="00460B10" w:rsidP="00F461FB">
      <w:pPr>
        <w:tabs>
          <w:tab w:val="left" w:pos="1980"/>
        </w:tabs>
        <w:rPr>
          <w:sz w:val="22"/>
        </w:rPr>
      </w:pPr>
      <w:r>
        <w:rPr>
          <w:sz w:val="22"/>
        </w:rPr>
        <w:tab/>
      </w:r>
      <w:r>
        <w:rPr>
          <w:sz w:val="22"/>
        </w:rPr>
        <w:tab/>
      </w:r>
    </w:p>
    <w:p w14:paraId="6742FA3C" w14:textId="376D915E" w:rsidR="00E667F6" w:rsidRDefault="00D30BE3" w:rsidP="00F461FB">
      <w:pPr>
        <w:tabs>
          <w:tab w:val="left" w:pos="1980"/>
        </w:tabs>
        <w:rPr>
          <w:sz w:val="22"/>
        </w:rPr>
      </w:pPr>
      <w:r>
        <w:rPr>
          <w:sz w:val="22"/>
        </w:rPr>
        <w:t>Instructors:</w:t>
      </w:r>
      <w:r w:rsidR="00F461FB">
        <w:rPr>
          <w:sz w:val="22"/>
        </w:rPr>
        <w:tab/>
      </w:r>
      <w:r w:rsidR="00460B10">
        <w:rPr>
          <w:sz w:val="22"/>
        </w:rPr>
        <w:tab/>
      </w:r>
      <w:r w:rsidR="00460B10">
        <w:rPr>
          <w:sz w:val="22"/>
        </w:rPr>
        <w:tab/>
      </w:r>
      <w:r w:rsidR="00F461FB">
        <w:rPr>
          <w:sz w:val="22"/>
        </w:rPr>
        <w:t xml:space="preserve">Professor </w:t>
      </w:r>
      <w:r w:rsidR="00C666E3">
        <w:rPr>
          <w:sz w:val="22"/>
        </w:rPr>
        <w:t>Richard F. Buxton</w:t>
      </w:r>
      <w:r w:rsidR="000541DF">
        <w:rPr>
          <w:sz w:val="22"/>
        </w:rPr>
        <w:t xml:space="preserve"> </w:t>
      </w:r>
      <w:hyperlink r:id="rId8" w:history="1">
        <w:r w:rsidR="000541DF" w:rsidRPr="004023A5">
          <w:rPr>
            <w:rStyle w:val="Hyperlink"/>
            <w:sz w:val="22"/>
          </w:rPr>
          <w:t>richard.buxton@coloradocollege.edu</w:t>
        </w:r>
      </w:hyperlink>
    </w:p>
    <w:p w14:paraId="0F86D001" w14:textId="172F1421" w:rsidR="005C69A0" w:rsidRDefault="00D30BE3" w:rsidP="005C69A0">
      <w:pPr>
        <w:tabs>
          <w:tab w:val="left" w:pos="1980"/>
        </w:tabs>
        <w:rPr>
          <w:rStyle w:val="Hyperlink"/>
          <w:sz w:val="22"/>
        </w:rPr>
      </w:pPr>
      <w:r>
        <w:rPr>
          <w:sz w:val="22"/>
        </w:rPr>
        <w:tab/>
      </w:r>
      <w:r>
        <w:rPr>
          <w:sz w:val="22"/>
        </w:rPr>
        <w:tab/>
      </w:r>
      <w:r>
        <w:rPr>
          <w:sz w:val="22"/>
        </w:rPr>
        <w:tab/>
      </w:r>
      <w:r>
        <w:rPr>
          <w:sz w:val="22"/>
        </w:rPr>
        <w:t xml:space="preserve">Professor Sanjaya Thakur </w:t>
      </w:r>
      <w:hyperlink r:id="rId9" w:history="1">
        <w:r w:rsidRPr="001F4B1D">
          <w:rPr>
            <w:rStyle w:val="Hyperlink"/>
            <w:sz w:val="22"/>
          </w:rPr>
          <w:t>sanjaya.thakur@coloradocollege.edu</w:t>
        </w:r>
      </w:hyperlink>
    </w:p>
    <w:p w14:paraId="0423E892" w14:textId="77777777" w:rsidR="00D30BE3" w:rsidRDefault="00D30BE3" w:rsidP="005C69A0">
      <w:pPr>
        <w:tabs>
          <w:tab w:val="left" w:pos="1980"/>
        </w:tabs>
        <w:rPr>
          <w:sz w:val="22"/>
        </w:rPr>
      </w:pPr>
    </w:p>
    <w:p w14:paraId="0D064A59" w14:textId="37F23B1B" w:rsidR="009D04BC" w:rsidRDefault="00957D11" w:rsidP="005C69A0">
      <w:pPr>
        <w:tabs>
          <w:tab w:val="left" w:pos="1980"/>
        </w:tabs>
        <w:rPr>
          <w:sz w:val="22"/>
        </w:rPr>
      </w:pPr>
      <w:r w:rsidRPr="00AA5489">
        <w:rPr>
          <w:b/>
          <w:sz w:val="22"/>
          <w:szCs w:val="22"/>
        </w:rPr>
        <w:t xml:space="preserve">Wednesday </w:t>
      </w:r>
      <w:r>
        <w:rPr>
          <w:b/>
          <w:sz w:val="22"/>
          <w:szCs w:val="22"/>
        </w:rPr>
        <w:t>June 2</w:t>
      </w:r>
      <w:r w:rsidR="009D04BC">
        <w:rPr>
          <w:sz w:val="22"/>
        </w:rPr>
        <w:tab/>
      </w:r>
      <w:r w:rsidR="009D04BC">
        <w:rPr>
          <w:sz w:val="22"/>
        </w:rPr>
        <w:tab/>
      </w:r>
      <w:r w:rsidR="009D04BC">
        <w:rPr>
          <w:sz w:val="22"/>
        </w:rPr>
        <w:tab/>
      </w:r>
      <w:r w:rsidR="009D04BC" w:rsidRPr="006C51D4">
        <w:rPr>
          <w:b/>
          <w:bCs/>
          <w:sz w:val="22"/>
        </w:rPr>
        <w:t>Fly to Italy</w:t>
      </w:r>
    </w:p>
    <w:p w14:paraId="70B87E53" w14:textId="77777777" w:rsidR="009D04BC" w:rsidRDefault="009D04BC" w:rsidP="005C69A0">
      <w:pPr>
        <w:tabs>
          <w:tab w:val="left" w:pos="1980"/>
        </w:tabs>
        <w:rPr>
          <w:sz w:val="22"/>
        </w:rPr>
      </w:pPr>
    </w:p>
    <w:p w14:paraId="4E7C2177" w14:textId="1CDA21F3" w:rsidR="0019033E" w:rsidRDefault="00957D11" w:rsidP="004A5232">
      <w:pPr>
        <w:ind w:left="2880" w:hanging="2880"/>
        <w:rPr>
          <w:sz w:val="22"/>
          <w:szCs w:val="22"/>
        </w:rPr>
      </w:pPr>
      <w:r w:rsidRPr="00AA5489">
        <w:rPr>
          <w:b/>
          <w:sz w:val="22"/>
          <w:szCs w:val="22"/>
        </w:rPr>
        <w:t xml:space="preserve">Thursday </w:t>
      </w:r>
      <w:r>
        <w:rPr>
          <w:b/>
          <w:sz w:val="22"/>
          <w:szCs w:val="22"/>
        </w:rPr>
        <w:t>June 3</w:t>
      </w:r>
      <w:r w:rsidR="001D4C74" w:rsidRPr="00AA5489">
        <w:rPr>
          <w:sz w:val="22"/>
          <w:szCs w:val="22"/>
        </w:rPr>
        <w:tab/>
      </w:r>
      <w:r w:rsidR="0019033E" w:rsidRPr="0019033E">
        <w:rPr>
          <w:b/>
          <w:bCs/>
          <w:sz w:val="22"/>
          <w:szCs w:val="22"/>
        </w:rPr>
        <w:t>Cultural borrowings</w:t>
      </w:r>
      <w:r w:rsidR="00122D85">
        <w:rPr>
          <w:b/>
          <w:bCs/>
          <w:sz w:val="22"/>
          <w:szCs w:val="22"/>
        </w:rPr>
        <w:t>, cooption,</w:t>
      </w:r>
      <w:r w:rsidR="0019033E" w:rsidRPr="0019033E">
        <w:rPr>
          <w:b/>
          <w:bCs/>
          <w:sz w:val="22"/>
          <w:szCs w:val="22"/>
        </w:rPr>
        <w:t xml:space="preserve"> and influence</w:t>
      </w:r>
    </w:p>
    <w:p w14:paraId="72B4D70A" w14:textId="0E683313" w:rsidR="004A5232" w:rsidRDefault="004A5232" w:rsidP="0019033E">
      <w:pPr>
        <w:ind w:left="2880"/>
        <w:rPr>
          <w:b/>
          <w:sz w:val="22"/>
          <w:szCs w:val="22"/>
        </w:rPr>
      </w:pPr>
      <w:r>
        <w:rPr>
          <w:b/>
          <w:sz w:val="22"/>
          <w:szCs w:val="22"/>
        </w:rPr>
        <w:t>S</w:t>
      </w:r>
      <w:r w:rsidR="0032304D">
        <w:rPr>
          <w:b/>
          <w:sz w:val="22"/>
          <w:szCs w:val="22"/>
        </w:rPr>
        <w:t>t.</w:t>
      </w:r>
      <w:r>
        <w:rPr>
          <w:b/>
          <w:sz w:val="22"/>
          <w:szCs w:val="22"/>
        </w:rPr>
        <w:t xml:space="preserve"> Maria </w:t>
      </w:r>
      <w:proofErr w:type="spellStart"/>
      <w:r>
        <w:rPr>
          <w:b/>
          <w:sz w:val="22"/>
          <w:szCs w:val="22"/>
        </w:rPr>
        <w:t>della</w:t>
      </w:r>
      <w:proofErr w:type="spellEnd"/>
      <w:r>
        <w:rPr>
          <w:b/>
          <w:sz w:val="22"/>
          <w:szCs w:val="22"/>
        </w:rPr>
        <w:t xml:space="preserve"> Vittoria, </w:t>
      </w:r>
      <w:r w:rsidR="001A52AF" w:rsidRPr="001A52AF">
        <w:rPr>
          <w:b/>
          <w:sz w:val="22"/>
          <w:szCs w:val="22"/>
        </w:rPr>
        <w:t xml:space="preserve">St. Maria in </w:t>
      </w:r>
      <w:proofErr w:type="spellStart"/>
      <w:r w:rsidR="001A52AF" w:rsidRPr="001A52AF">
        <w:rPr>
          <w:b/>
          <w:sz w:val="22"/>
          <w:szCs w:val="22"/>
        </w:rPr>
        <w:t>Trastevere</w:t>
      </w:r>
      <w:proofErr w:type="spellEnd"/>
    </w:p>
    <w:p w14:paraId="447D133C" w14:textId="77777777" w:rsidR="00F53E82" w:rsidRDefault="004A5232" w:rsidP="004A5232">
      <w:pPr>
        <w:ind w:left="2880" w:hanging="2880"/>
        <w:rPr>
          <w:sz w:val="22"/>
          <w:szCs w:val="22"/>
        </w:rPr>
      </w:pPr>
      <w:r>
        <w:rPr>
          <w:b/>
          <w:sz w:val="22"/>
          <w:szCs w:val="22"/>
        </w:rPr>
        <w:tab/>
      </w:r>
      <w:r w:rsidR="00F53E82" w:rsidRPr="6C2D749C">
        <w:rPr>
          <w:sz w:val="22"/>
          <w:szCs w:val="22"/>
        </w:rPr>
        <w:t>Have completed pre-trip readings (on Canvas).</w:t>
      </w:r>
      <w:r w:rsidR="00F53E82" w:rsidRPr="6C2D749C">
        <w:rPr>
          <w:rStyle w:val="FootnoteReference"/>
          <w:sz w:val="22"/>
          <w:szCs w:val="22"/>
        </w:rPr>
        <w:footnoteReference w:id="2"/>
      </w:r>
    </w:p>
    <w:p w14:paraId="593DE554" w14:textId="77777777" w:rsidR="004A5232" w:rsidRDefault="004A5232" w:rsidP="001A52AF">
      <w:pPr>
        <w:rPr>
          <w:sz w:val="22"/>
          <w:szCs w:val="22"/>
        </w:rPr>
      </w:pPr>
    </w:p>
    <w:p w14:paraId="62B60E5C" w14:textId="3F42A395" w:rsidR="0019033E" w:rsidRDefault="00957D11" w:rsidP="004A5232">
      <w:pPr>
        <w:ind w:left="720" w:hanging="720"/>
        <w:rPr>
          <w:sz w:val="22"/>
          <w:szCs w:val="22"/>
        </w:rPr>
      </w:pPr>
      <w:r w:rsidRPr="00AA5489">
        <w:rPr>
          <w:b/>
          <w:sz w:val="22"/>
          <w:szCs w:val="22"/>
        </w:rPr>
        <w:t xml:space="preserve">Friday </w:t>
      </w:r>
      <w:r>
        <w:rPr>
          <w:b/>
          <w:sz w:val="22"/>
          <w:szCs w:val="22"/>
        </w:rPr>
        <w:t xml:space="preserve">June </w:t>
      </w:r>
      <w:proofErr w:type="gramStart"/>
      <w:r>
        <w:rPr>
          <w:b/>
          <w:sz w:val="22"/>
          <w:szCs w:val="22"/>
        </w:rPr>
        <w:t>4</w:t>
      </w:r>
      <w:r w:rsidRPr="00AA5489">
        <w:rPr>
          <w:sz w:val="22"/>
          <w:szCs w:val="22"/>
        </w:rPr>
        <w:t xml:space="preserve">  </w:t>
      </w:r>
      <w:r>
        <w:rPr>
          <w:sz w:val="22"/>
          <w:szCs w:val="22"/>
        </w:rPr>
        <w:tab/>
      </w:r>
      <w:proofErr w:type="gramEnd"/>
      <w:r w:rsidR="004A5232" w:rsidRPr="00AA5489">
        <w:rPr>
          <w:sz w:val="22"/>
          <w:szCs w:val="22"/>
        </w:rPr>
        <w:tab/>
      </w:r>
      <w:r w:rsidR="004A5232" w:rsidRPr="00AA5489">
        <w:rPr>
          <w:sz w:val="22"/>
          <w:szCs w:val="22"/>
        </w:rPr>
        <w:tab/>
      </w:r>
      <w:r w:rsidR="006E20D9" w:rsidRPr="006E20D9">
        <w:rPr>
          <w:b/>
          <w:bCs/>
          <w:sz w:val="22"/>
          <w:szCs w:val="22"/>
        </w:rPr>
        <w:t>Historical overview;</w:t>
      </w:r>
      <w:r w:rsidR="006E20D9">
        <w:rPr>
          <w:sz w:val="22"/>
          <w:szCs w:val="22"/>
        </w:rPr>
        <w:t xml:space="preserve"> </w:t>
      </w:r>
      <w:r w:rsidR="0019033E" w:rsidRPr="0019033E">
        <w:rPr>
          <w:b/>
          <w:bCs/>
          <w:sz w:val="22"/>
          <w:szCs w:val="22"/>
        </w:rPr>
        <w:t xml:space="preserve">the periods </w:t>
      </w:r>
      <w:r w:rsidR="006E20D9">
        <w:rPr>
          <w:b/>
          <w:bCs/>
          <w:sz w:val="22"/>
          <w:szCs w:val="22"/>
        </w:rPr>
        <w:t xml:space="preserve">and styles </w:t>
      </w:r>
      <w:r w:rsidR="0019033E" w:rsidRPr="0019033E">
        <w:rPr>
          <w:b/>
          <w:bCs/>
          <w:sz w:val="22"/>
          <w:szCs w:val="22"/>
        </w:rPr>
        <w:t xml:space="preserve">of </w:t>
      </w:r>
      <w:r w:rsidR="006E20D9">
        <w:rPr>
          <w:b/>
          <w:bCs/>
          <w:sz w:val="22"/>
          <w:szCs w:val="22"/>
        </w:rPr>
        <w:t>ancient</w:t>
      </w:r>
      <w:r w:rsidR="0019033E" w:rsidRPr="0019033E">
        <w:rPr>
          <w:b/>
          <w:bCs/>
          <w:sz w:val="22"/>
          <w:szCs w:val="22"/>
        </w:rPr>
        <w:t xml:space="preserve"> </w:t>
      </w:r>
      <w:r w:rsidR="00122D85">
        <w:rPr>
          <w:b/>
          <w:bCs/>
          <w:sz w:val="22"/>
          <w:szCs w:val="22"/>
        </w:rPr>
        <w:t xml:space="preserve">Mediterranean </w:t>
      </w:r>
      <w:r w:rsidR="0019033E" w:rsidRPr="0019033E">
        <w:rPr>
          <w:b/>
          <w:bCs/>
          <w:sz w:val="22"/>
          <w:szCs w:val="22"/>
        </w:rPr>
        <w:t>art</w:t>
      </w:r>
    </w:p>
    <w:p w14:paraId="1790BB82" w14:textId="46A129F5" w:rsidR="004A5232" w:rsidRDefault="009D04BC" w:rsidP="0019033E">
      <w:pPr>
        <w:ind w:left="2160" w:firstLine="720"/>
        <w:rPr>
          <w:b/>
          <w:sz w:val="22"/>
          <w:szCs w:val="22"/>
        </w:rPr>
      </w:pPr>
      <w:r w:rsidRPr="00AA5489">
        <w:rPr>
          <w:b/>
          <w:sz w:val="22"/>
          <w:szCs w:val="22"/>
        </w:rPr>
        <w:t>Palazzo Massimo</w:t>
      </w:r>
      <w:r>
        <w:rPr>
          <w:b/>
          <w:sz w:val="22"/>
          <w:szCs w:val="22"/>
        </w:rPr>
        <w:t xml:space="preserve"> National Archaeological Museum</w:t>
      </w:r>
      <w:r w:rsidR="004A5232">
        <w:rPr>
          <w:b/>
          <w:sz w:val="22"/>
          <w:szCs w:val="22"/>
        </w:rPr>
        <w:t xml:space="preserve">; National </w:t>
      </w:r>
      <w:r w:rsidR="004A5232" w:rsidRPr="00AA5489">
        <w:rPr>
          <w:b/>
          <w:sz w:val="22"/>
          <w:szCs w:val="22"/>
        </w:rPr>
        <w:t xml:space="preserve">Epigraphic </w:t>
      </w:r>
      <w:r w:rsidR="004A5232">
        <w:rPr>
          <w:b/>
          <w:sz w:val="22"/>
          <w:szCs w:val="22"/>
        </w:rPr>
        <w:tab/>
      </w:r>
      <w:r w:rsidR="004A5232">
        <w:rPr>
          <w:b/>
          <w:sz w:val="22"/>
          <w:szCs w:val="22"/>
        </w:rPr>
        <w:tab/>
      </w:r>
      <w:r w:rsidR="004A5232" w:rsidRPr="00AA5489">
        <w:rPr>
          <w:b/>
          <w:sz w:val="22"/>
          <w:szCs w:val="22"/>
        </w:rPr>
        <w:t>Museum</w:t>
      </w:r>
      <w:r w:rsidR="004A5232">
        <w:rPr>
          <w:b/>
          <w:sz w:val="22"/>
          <w:szCs w:val="22"/>
        </w:rPr>
        <w:t>, Baths of Diocletian, St. Mar</w:t>
      </w:r>
      <w:r w:rsidR="00921D72">
        <w:rPr>
          <w:b/>
          <w:sz w:val="22"/>
          <w:szCs w:val="22"/>
        </w:rPr>
        <w:t xml:space="preserve">ia </w:t>
      </w:r>
      <w:proofErr w:type="spellStart"/>
      <w:r w:rsidR="00921D72">
        <w:rPr>
          <w:b/>
          <w:sz w:val="22"/>
          <w:szCs w:val="22"/>
        </w:rPr>
        <w:t>degli</w:t>
      </w:r>
      <w:proofErr w:type="spellEnd"/>
      <w:r w:rsidR="00921D72">
        <w:rPr>
          <w:b/>
          <w:sz w:val="22"/>
          <w:szCs w:val="22"/>
        </w:rPr>
        <w:t xml:space="preserve"> </w:t>
      </w:r>
      <w:proofErr w:type="spellStart"/>
      <w:r w:rsidR="00921D72">
        <w:rPr>
          <w:b/>
          <w:sz w:val="22"/>
          <w:szCs w:val="22"/>
        </w:rPr>
        <w:t>Angeli</w:t>
      </w:r>
      <w:proofErr w:type="spellEnd"/>
      <w:r w:rsidR="00921D72">
        <w:rPr>
          <w:b/>
          <w:sz w:val="22"/>
          <w:szCs w:val="22"/>
        </w:rPr>
        <w:t xml:space="preserve"> e </w:t>
      </w:r>
      <w:proofErr w:type="spellStart"/>
      <w:r w:rsidR="00921D72">
        <w:rPr>
          <w:b/>
          <w:sz w:val="22"/>
          <w:szCs w:val="22"/>
        </w:rPr>
        <w:t>dei</w:t>
      </w:r>
      <w:proofErr w:type="spellEnd"/>
      <w:r w:rsidR="00921D72">
        <w:rPr>
          <w:b/>
          <w:sz w:val="22"/>
          <w:szCs w:val="22"/>
        </w:rPr>
        <w:t xml:space="preserve"> </w:t>
      </w:r>
      <w:proofErr w:type="spellStart"/>
      <w:r w:rsidR="00921D72">
        <w:rPr>
          <w:b/>
          <w:sz w:val="22"/>
          <w:szCs w:val="22"/>
        </w:rPr>
        <w:t>Martiri</w:t>
      </w:r>
      <w:proofErr w:type="spellEnd"/>
      <w:r w:rsidR="004A5232">
        <w:rPr>
          <w:b/>
          <w:sz w:val="22"/>
          <w:szCs w:val="22"/>
        </w:rPr>
        <w:t xml:space="preserve"> </w:t>
      </w:r>
    </w:p>
    <w:p w14:paraId="57387E42" w14:textId="6679CECA" w:rsidR="00F53E82" w:rsidRPr="00297DBB" w:rsidRDefault="00F53E82" w:rsidP="004A5232">
      <w:pPr>
        <w:ind w:left="720" w:hanging="720"/>
        <w:rPr>
          <w:b/>
          <w:sz w:val="22"/>
          <w:szCs w:val="22"/>
        </w:rPr>
      </w:pPr>
      <w:r>
        <w:rPr>
          <w:b/>
          <w:sz w:val="22"/>
          <w:szCs w:val="22"/>
        </w:rPr>
        <w:tab/>
      </w:r>
      <w:r>
        <w:rPr>
          <w:b/>
          <w:sz w:val="22"/>
          <w:szCs w:val="22"/>
        </w:rPr>
        <w:tab/>
      </w:r>
      <w:r>
        <w:rPr>
          <w:b/>
          <w:sz w:val="22"/>
          <w:szCs w:val="22"/>
        </w:rPr>
        <w:tab/>
      </w:r>
      <w:r>
        <w:rPr>
          <w:b/>
          <w:sz w:val="22"/>
          <w:szCs w:val="22"/>
        </w:rPr>
        <w:tab/>
      </w:r>
      <w:r>
        <w:rPr>
          <w:sz w:val="22"/>
          <w:szCs w:val="22"/>
        </w:rPr>
        <w:t xml:space="preserve">Gardiner 105, </w:t>
      </w:r>
      <w:r w:rsidR="0032304D">
        <w:rPr>
          <w:sz w:val="22"/>
          <w:szCs w:val="22"/>
        </w:rPr>
        <w:t xml:space="preserve">125-30, 142-5, 157-61, </w:t>
      </w:r>
      <w:r>
        <w:rPr>
          <w:sz w:val="22"/>
          <w:szCs w:val="22"/>
        </w:rPr>
        <w:t>178-9,</w:t>
      </w:r>
      <w:r w:rsidRPr="00310603">
        <w:rPr>
          <w:sz w:val="22"/>
          <w:szCs w:val="22"/>
        </w:rPr>
        <w:t xml:space="preserve"> 183-5</w:t>
      </w:r>
      <w:r>
        <w:rPr>
          <w:sz w:val="22"/>
          <w:szCs w:val="22"/>
        </w:rPr>
        <w:t xml:space="preserve">; </w:t>
      </w:r>
      <w:proofErr w:type="spellStart"/>
      <w:r>
        <w:rPr>
          <w:sz w:val="22"/>
          <w:szCs w:val="22"/>
        </w:rPr>
        <w:t>coursepack</w:t>
      </w:r>
      <w:proofErr w:type="spellEnd"/>
      <w:r>
        <w:rPr>
          <w:sz w:val="22"/>
          <w:szCs w:val="22"/>
        </w:rPr>
        <w:t xml:space="preserve"> 1-8.</w:t>
      </w:r>
    </w:p>
    <w:p w14:paraId="26763468" w14:textId="77777777" w:rsidR="004A5232" w:rsidRDefault="004A5232" w:rsidP="004A5232">
      <w:pPr>
        <w:ind w:left="2880" w:hanging="2880"/>
        <w:rPr>
          <w:i/>
          <w:iCs/>
          <w:sz w:val="22"/>
          <w:szCs w:val="22"/>
        </w:rPr>
      </w:pPr>
      <w:r>
        <w:rPr>
          <w:b/>
          <w:sz w:val="22"/>
          <w:szCs w:val="22"/>
        </w:rPr>
        <w:tab/>
      </w:r>
      <w:r>
        <w:rPr>
          <w:i/>
          <w:sz w:val="22"/>
          <w:szCs w:val="22"/>
        </w:rPr>
        <w:t xml:space="preserve">Written </w:t>
      </w:r>
      <w:r>
        <w:rPr>
          <w:i/>
          <w:iCs/>
          <w:sz w:val="22"/>
          <w:szCs w:val="22"/>
        </w:rPr>
        <w:t>Assignment</w:t>
      </w:r>
      <w:r w:rsidRPr="6C2D749C">
        <w:rPr>
          <w:i/>
          <w:iCs/>
          <w:sz w:val="22"/>
          <w:szCs w:val="22"/>
        </w:rPr>
        <w:t xml:space="preserve"> 1: Iconographic Analysis 1</w:t>
      </w:r>
    </w:p>
    <w:p w14:paraId="439F84C9" w14:textId="5FD80783" w:rsidR="009D04BC" w:rsidRDefault="009D04BC" w:rsidP="004A5232">
      <w:pPr>
        <w:ind w:left="720" w:hanging="720"/>
        <w:rPr>
          <w:b/>
          <w:sz w:val="22"/>
          <w:szCs w:val="22"/>
        </w:rPr>
      </w:pPr>
      <w:r w:rsidRPr="00AA5489">
        <w:rPr>
          <w:b/>
          <w:sz w:val="22"/>
          <w:szCs w:val="22"/>
        </w:rPr>
        <w:t xml:space="preserve"> </w:t>
      </w:r>
    </w:p>
    <w:p w14:paraId="793378E1" w14:textId="62B7D0DB" w:rsidR="0019033E" w:rsidRDefault="00957D11" w:rsidP="009D04BC">
      <w:pPr>
        <w:tabs>
          <w:tab w:val="left" w:pos="2790"/>
        </w:tabs>
        <w:ind w:left="2880" w:hanging="2880"/>
        <w:rPr>
          <w:b/>
          <w:sz w:val="22"/>
          <w:szCs w:val="22"/>
        </w:rPr>
      </w:pPr>
      <w:r w:rsidRPr="00AA5489">
        <w:rPr>
          <w:b/>
          <w:sz w:val="22"/>
          <w:szCs w:val="22"/>
        </w:rPr>
        <w:t xml:space="preserve">Saturday </w:t>
      </w:r>
      <w:r>
        <w:rPr>
          <w:b/>
          <w:sz w:val="22"/>
          <w:szCs w:val="22"/>
        </w:rPr>
        <w:t xml:space="preserve">June </w:t>
      </w:r>
      <w:proofErr w:type="gramStart"/>
      <w:r>
        <w:rPr>
          <w:b/>
          <w:sz w:val="22"/>
          <w:szCs w:val="22"/>
        </w:rPr>
        <w:t xml:space="preserve">5 </w:t>
      </w:r>
      <w:r w:rsidRPr="00AA5489">
        <w:rPr>
          <w:sz w:val="22"/>
          <w:szCs w:val="22"/>
        </w:rPr>
        <w:t xml:space="preserve"> </w:t>
      </w:r>
      <w:r w:rsidR="009D04BC">
        <w:rPr>
          <w:b/>
          <w:sz w:val="22"/>
          <w:szCs w:val="22"/>
        </w:rPr>
        <w:tab/>
      </w:r>
      <w:proofErr w:type="gramEnd"/>
      <w:r w:rsidR="009D04BC">
        <w:rPr>
          <w:b/>
          <w:sz w:val="22"/>
          <w:szCs w:val="22"/>
        </w:rPr>
        <w:tab/>
      </w:r>
      <w:r w:rsidR="0019033E">
        <w:rPr>
          <w:b/>
          <w:sz w:val="22"/>
          <w:szCs w:val="22"/>
        </w:rPr>
        <w:t>Etruscan Art</w:t>
      </w:r>
    </w:p>
    <w:p w14:paraId="6BCB80F9" w14:textId="19D373A1" w:rsidR="009D04BC" w:rsidRPr="00DF058C" w:rsidRDefault="0019033E" w:rsidP="009D04BC">
      <w:pPr>
        <w:tabs>
          <w:tab w:val="left" w:pos="2790"/>
        </w:tabs>
        <w:ind w:left="2880" w:hanging="2880"/>
        <w:rPr>
          <w:b/>
          <w:sz w:val="22"/>
          <w:szCs w:val="22"/>
        </w:rPr>
      </w:pPr>
      <w:r>
        <w:rPr>
          <w:b/>
          <w:sz w:val="22"/>
          <w:szCs w:val="22"/>
        </w:rPr>
        <w:tab/>
      </w:r>
      <w:r>
        <w:rPr>
          <w:b/>
          <w:sz w:val="22"/>
          <w:szCs w:val="22"/>
        </w:rPr>
        <w:tab/>
      </w:r>
      <w:r w:rsidR="009D04BC" w:rsidRPr="00AA5489">
        <w:rPr>
          <w:b/>
          <w:sz w:val="22"/>
          <w:szCs w:val="22"/>
        </w:rPr>
        <w:t xml:space="preserve">Villa Giulia </w:t>
      </w:r>
      <w:r w:rsidR="009D04BC">
        <w:rPr>
          <w:b/>
          <w:sz w:val="22"/>
          <w:szCs w:val="22"/>
        </w:rPr>
        <w:t xml:space="preserve">Etruscan Museum; </w:t>
      </w:r>
      <w:r w:rsidR="00356CF2">
        <w:rPr>
          <w:b/>
          <w:sz w:val="22"/>
          <w:szCs w:val="22"/>
        </w:rPr>
        <w:t>a</w:t>
      </w:r>
      <w:r w:rsidR="009D04BC">
        <w:rPr>
          <w:b/>
          <w:sz w:val="22"/>
          <w:szCs w:val="22"/>
        </w:rPr>
        <w:t xml:space="preserve">fternoon </w:t>
      </w:r>
      <w:r w:rsidR="00927EEC">
        <w:rPr>
          <w:b/>
          <w:sz w:val="22"/>
          <w:szCs w:val="22"/>
        </w:rPr>
        <w:t>bus</w:t>
      </w:r>
      <w:r w:rsidR="009D04BC">
        <w:rPr>
          <w:b/>
          <w:sz w:val="22"/>
          <w:szCs w:val="22"/>
        </w:rPr>
        <w:t xml:space="preserve"> to Naples</w:t>
      </w:r>
    </w:p>
    <w:p w14:paraId="19991F84" w14:textId="1513F4D2" w:rsidR="00F53E82" w:rsidRPr="009D04BC" w:rsidRDefault="00F53E82" w:rsidP="009D04BC">
      <w:pPr>
        <w:ind w:left="2880"/>
        <w:rPr>
          <w:sz w:val="22"/>
          <w:szCs w:val="22"/>
        </w:rPr>
      </w:pPr>
      <w:r w:rsidRPr="4FF1731D">
        <w:rPr>
          <w:sz w:val="22"/>
          <w:szCs w:val="22"/>
        </w:rPr>
        <w:t>G</w:t>
      </w:r>
      <w:r>
        <w:rPr>
          <w:sz w:val="22"/>
          <w:szCs w:val="22"/>
        </w:rPr>
        <w:t>ardiner</w:t>
      </w:r>
      <w:r w:rsidRPr="4FF1731D">
        <w:rPr>
          <w:sz w:val="22"/>
          <w:szCs w:val="22"/>
        </w:rPr>
        <w:t xml:space="preserve"> </w:t>
      </w:r>
      <w:r w:rsidR="00D40761">
        <w:rPr>
          <w:sz w:val="22"/>
          <w:szCs w:val="22"/>
        </w:rPr>
        <w:t>163-76</w:t>
      </w:r>
    </w:p>
    <w:p w14:paraId="3D8F4883" w14:textId="7DF26E50" w:rsidR="009D04BC" w:rsidRDefault="009D04BC" w:rsidP="00446FFF">
      <w:pPr>
        <w:tabs>
          <w:tab w:val="left" w:pos="2790"/>
        </w:tabs>
        <w:ind w:left="2880" w:hanging="2880"/>
        <w:rPr>
          <w:b/>
          <w:sz w:val="22"/>
          <w:szCs w:val="22"/>
        </w:rPr>
      </w:pPr>
    </w:p>
    <w:p w14:paraId="756AEC59" w14:textId="49BD157F" w:rsidR="0019033E" w:rsidRDefault="00957D11" w:rsidP="009D04BC">
      <w:pPr>
        <w:tabs>
          <w:tab w:val="left" w:pos="2790"/>
        </w:tabs>
        <w:ind w:left="2880" w:hanging="2880"/>
        <w:rPr>
          <w:sz w:val="22"/>
          <w:szCs w:val="22"/>
        </w:rPr>
      </w:pPr>
      <w:r w:rsidRPr="00AA5489">
        <w:rPr>
          <w:b/>
          <w:sz w:val="22"/>
          <w:szCs w:val="22"/>
        </w:rPr>
        <w:t xml:space="preserve">Sunday </w:t>
      </w:r>
      <w:r>
        <w:rPr>
          <w:b/>
          <w:sz w:val="22"/>
          <w:szCs w:val="22"/>
        </w:rPr>
        <w:t>June 6</w:t>
      </w:r>
      <w:r w:rsidR="009D04BC">
        <w:rPr>
          <w:sz w:val="22"/>
          <w:szCs w:val="22"/>
        </w:rPr>
        <w:tab/>
      </w:r>
      <w:r w:rsidR="009D04BC">
        <w:rPr>
          <w:sz w:val="22"/>
          <w:szCs w:val="22"/>
        </w:rPr>
        <w:tab/>
      </w:r>
      <w:r w:rsidR="0019033E" w:rsidRPr="0019033E">
        <w:rPr>
          <w:b/>
          <w:bCs/>
          <w:sz w:val="22"/>
          <w:szCs w:val="22"/>
        </w:rPr>
        <w:t>Greek civic spaces and colonies</w:t>
      </w:r>
    </w:p>
    <w:p w14:paraId="32271BBB" w14:textId="39D4D348" w:rsidR="009D04BC" w:rsidRDefault="0019033E" w:rsidP="009D04BC">
      <w:pPr>
        <w:tabs>
          <w:tab w:val="left" w:pos="2790"/>
        </w:tabs>
        <w:ind w:left="2880" w:hanging="2880"/>
        <w:rPr>
          <w:b/>
          <w:sz w:val="22"/>
          <w:szCs w:val="22"/>
        </w:rPr>
      </w:pPr>
      <w:r>
        <w:rPr>
          <w:sz w:val="22"/>
          <w:szCs w:val="22"/>
        </w:rPr>
        <w:tab/>
      </w:r>
      <w:r>
        <w:rPr>
          <w:sz w:val="22"/>
          <w:szCs w:val="22"/>
        </w:rPr>
        <w:tab/>
      </w:r>
      <w:r w:rsidR="009D04BC">
        <w:rPr>
          <w:b/>
          <w:sz w:val="22"/>
          <w:szCs w:val="22"/>
        </w:rPr>
        <w:t>Paestum; Amalfi Coast</w:t>
      </w:r>
    </w:p>
    <w:p w14:paraId="03662617" w14:textId="236B452C" w:rsidR="00EB022F" w:rsidRDefault="007A1FA8" w:rsidP="00EB022F">
      <w:pPr>
        <w:rPr>
          <w:i/>
          <w:iCs/>
          <w:sz w:val="22"/>
          <w:szCs w:val="22"/>
        </w:rPr>
      </w:pPr>
      <w:r>
        <w:rPr>
          <w:b/>
          <w:sz w:val="22"/>
          <w:szCs w:val="22"/>
        </w:rPr>
        <w:tab/>
      </w:r>
      <w:r>
        <w:rPr>
          <w:b/>
          <w:sz w:val="22"/>
          <w:szCs w:val="22"/>
        </w:rPr>
        <w:tab/>
      </w:r>
      <w:r w:rsidR="00EB022F">
        <w:rPr>
          <w:b/>
          <w:sz w:val="22"/>
          <w:szCs w:val="22"/>
        </w:rPr>
        <w:tab/>
      </w:r>
      <w:r w:rsidR="00EB022F">
        <w:rPr>
          <w:b/>
          <w:sz w:val="22"/>
          <w:szCs w:val="22"/>
        </w:rPr>
        <w:tab/>
      </w:r>
      <w:r w:rsidR="00EB022F">
        <w:rPr>
          <w:i/>
          <w:sz w:val="22"/>
          <w:szCs w:val="22"/>
        </w:rPr>
        <w:t xml:space="preserve">Written Assignment </w:t>
      </w:r>
      <w:r w:rsidR="00EB022F">
        <w:rPr>
          <w:i/>
          <w:iCs/>
          <w:sz w:val="22"/>
          <w:szCs w:val="22"/>
        </w:rPr>
        <w:t>2</w:t>
      </w:r>
      <w:r w:rsidR="00EB022F" w:rsidRPr="6C2D749C">
        <w:rPr>
          <w:i/>
          <w:iCs/>
          <w:sz w:val="22"/>
          <w:szCs w:val="22"/>
        </w:rPr>
        <w:t xml:space="preserve">: </w:t>
      </w:r>
      <w:r w:rsidR="00EB022F">
        <w:rPr>
          <w:i/>
          <w:iCs/>
          <w:sz w:val="22"/>
          <w:szCs w:val="22"/>
        </w:rPr>
        <w:t>colonization, displacement, and cultural exchange</w:t>
      </w:r>
    </w:p>
    <w:p w14:paraId="587EEDA5" w14:textId="0D33A1BD" w:rsidR="009D04BC" w:rsidRDefault="00EB022F" w:rsidP="00446FFF">
      <w:pPr>
        <w:tabs>
          <w:tab w:val="left" w:pos="2790"/>
        </w:tabs>
        <w:ind w:left="2880" w:hanging="2880"/>
        <w:rPr>
          <w:sz w:val="22"/>
          <w:szCs w:val="22"/>
        </w:rPr>
      </w:pPr>
      <w:r>
        <w:rPr>
          <w:sz w:val="22"/>
          <w:szCs w:val="22"/>
        </w:rPr>
        <w:tab/>
      </w:r>
      <w:r>
        <w:rPr>
          <w:sz w:val="22"/>
          <w:szCs w:val="22"/>
        </w:rPr>
        <w:tab/>
      </w:r>
      <w:r w:rsidR="003D5259">
        <w:rPr>
          <w:sz w:val="22"/>
          <w:szCs w:val="22"/>
        </w:rPr>
        <w:t>Student report: Tomb of the Diver/Greek sexuality</w:t>
      </w:r>
    </w:p>
    <w:p w14:paraId="604B694B" w14:textId="3660019E" w:rsidR="003D5259" w:rsidRDefault="00AB46D2" w:rsidP="00446FFF">
      <w:pPr>
        <w:tabs>
          <w:tab w:val="left" w:pos="2790"/>
        </w:tabs>
        <w:ind w:left="2880" w:hanging="2880"/>
        <w:rPr>
          <w:sz w:val="22"/>
          <w:szCs w:val="22"/>
        </w:rPr>
      </w:pPr>
      <w:r>
        <w:rPr>
          <w:b/>
          <w:sz w:val="22"/>
          <w:szCs w:val="22"/>
        </w:rPr>
        <w:tab/>
      </w:r>
      <w:r>
        <w:rPr>
          <w:b/>
          <w:sz w:val="22"/>
          <w:szCs w:val="22"/>
        </w:rPr>
        <w:tab/>
      </w:r>
      <w:r>
        <w:rPr>
          <w:sz w:val="22"/>
          <w:szCs w:val="22"/>
        </w:rPr>
        <w:t xml:space="preserve">Gardiner 104-6, </w:t>
      </w:r>
      <w:r w:rsidRPr="00310603">
        <w:rPr>
          <w:sz w:val="22"/>
          <w:szCs w:val="22"/>
        </w:rPr>
        <w:t>109-</w:t>
      </w:r>
      <w:r>
        <w:rPr>
          <w:sz w:val="22"/>
          <w:szCs w:val="22"/>
        </w:rPr>
        <w:t>1</w:t>
      </w:r>
      <w:r w:rsidRPr="00310603">
        <w:rPr>
          <w:sz w:val="22"/>
          <w:szCs w:val="22"/>
        </w:rPr>
        <w:t>6</w:t>
      </w:r>
      <w:r>
        <w:rPr>
          <w:sz w:val="22"/>
          <w:szCs w:val="22"/>
        </w:rPr>
        <w:t xml:space="preserve">, </w:t>
      </w:r>
      <w:r w:rsidRPr="00310603">
        <w:rPr>
          <w:sz w:val="22"/>
          <w:szCs w:val="22"/>
        </w:rPr>
        <w:t>139-41</w:t>
      </w:r>
      <w:r>
        <w:rPr>
          <w:sz w:val="22"/>
          <w:szCs w:val="22"/>
        </w:rPr>
        <w:t xml:space="preserve">; </w:t>
      </w:r>
      <w:proofErr w:type="spellStart"/>
      <w:r>
        <w:rPr>
          <w:sz w:val="22"/>
          <w:szCs w:val="22"/>
        </w:rPr>
        <w:t>coursepack</w:t>
      </w:r>
      <w:proofErr w:type="spellEnd"/>
      <w:r>
        <w:rPr>
          <w:sz w:val="22"/>
          <w:szCs w:val="22"/>
        </w:rPr>
        <w:t xml:space="preserve"> </w:t>
      </w:r>
      <w:r w:rsidR="008C2F09">
        <w:rPr>
          <w:sz w:val="22"/>
          <w:szCs w:val="22"/>
        </w:rPr>
        <w:t>9-</w:t>
      </w:r>
      <w:r w:rsidR="00921D72">
        <w:rPr>
          <w:sz w:val="22"/>
          <w:szCs w:val="22"/>
        </w:rPr>
        <w:t>3</w:t>
      </w:r>
      <w:r w:rsidR="008C2F09">
        <w:rPr>
          <w:sz w:val="22"/>
          <w:szCs w:val="22"/>
        </w:rPr>
        <w:t>6</w:t>
      </w:r>
      <w:r>
        <w:rPr>
          <w:sz w:val="22"/>
          <w:szCs w:val="22"/>
        </w:rPr>
        <w:t>.</w:t>
      </w:r>
    </w:p>
    <w:p w14:paraId="01F8FD37" w14:textId="77777777" w:rsidR="00AB46D2" w:rsidRDefault="00AB46D2" w:rsidP="00446FFF">
      <w:pPr>
        <w:tabs>
          <w:tab w:val="left" w:pos="2790"/>
        </w:tabs>
        <w:ind w:left="2880" w:hanging="2880"/>
        <w:rPr>
          <w:b/>
          <w:sz w:val="22"/>
          <w:szCs w:val="22"/>
        </w:rPr>
      </w:pPr>
    </w:p>
    <w:p w14:paraId="640161CC" w14:textId="301EEAF7" w:rsidR="0019033E" w:rsidRDefault="00957D11" w:rsidP="00EB022F">
      <w:pPr>
        <w:tabs>
          <w:tab w:val="left" w:pos="2790"/>
        </w:tabs>
        <w:ind w:left="2880" w:hanging="2880"/>
        <w:rPr>
          <w:sz w:val="22"/>
          <w:szCs w:val="22"/>
        </w:rPr>
      </w:pPr>
      <w:r w:rsidRPr="00AA5489">
        <w:rPr>
          <w:b/>
          <w:sz w:val="22"/>
          <w:szCs w:val="22"/>
        </w:rPr>
        <w:t xml:space="preserve">Monday </w:t>
      </w:r>
      <w:r>
        <w:rPr>
          <w:b/>
          <w:sz w:val="22"/>
          <w:szCs w:val="22"/>
        </w:rPr>
        <w:t>June 7</w:t>
      </w:r>
      <w:r w:rsidR="009D04BC">
        <w:rPr>
          <w:sz w:val="22"/>
          <w:szCs w:val="22"/>
        </w:rPr>
        <w:tab/>
      </w:r>
      <w:r w:rsidR="009D04BC">
        <w:rPr>
          <w:sz w:val="22"/>
          <w:szCs w:val="22"/>
        </w:rPr>
        <w:tab/>
      </w:r>
      <w:r w:rsidR="0019033E" w:rsidRPr="0019033E">
        <w:rPr>
          <w:b/>
          <w:bCs/>
          <w:sz w:val="22"/>
          <w:szCs w:val="22"/>
        </w:rPr>
        <w:t>Greek art and sculpture</w:t>
      </w:r>
    </w:p>
    <w:p w14:paraId="10D7DBAB" w14:textId="596DABB1" w:rsidR="00356CF2" w:rsidRPr="00EB022F" w:rsidRDefault="0019033E" w:rsidP="00EB022F">
      <w:pPr>
        <w:tabs>
          <w:tab w:val="left" w:pos="2790"/>
        </w:tabs>
        <w:ind w:left="2880" w:hanging="2880"/>
        <w:rPr>
          <w:b/>
          <w:sz w:val="22"/>
          <w:szCs w:val="22"/>
        </w:rPr>
      </w:pPr>
      <w:r>
        <w:rPr>
          <w:sz w:val="22"/>
          <w:szCs w:val="22"/>
        </w:rPr>
        <w:tab/>
      </w:r>
      <w:r>
        <w:rPr>
          <w:sz w:val="22"/>
          <w:szCs w:val="22"/>
        </w:rPr>
        <w:tab/>
      </w:r>
      <w:r w:rsidR="009D04BC" w:rsidRPr="00AA5489">
        <w:rPr>
          <w:b/>
          <w:sz w:val="22"/>
          <w:szCs w:val="22"/>
        </w:rPr>
        <w:t>Naples A</w:t>
      </w:r>
      <w:r w:rsidR="009D04BC">
        <w:rPr>
          <w:b/>
          <w:sz w:val="22"/>
          <w:szCs w:val="22"/>
        </w:rPr>
        <w:t>rchaeological Museum</w:t>
      </w:r>
    </w:p>
    <w:p w14:paraId="4412F3D5" w14:textId="5EC3D425" w:rsidR="00356CF2" w:rsidRPr="00A53D32" w:rsidRDefault="00356CF2" w:rsidP="00356CF2">
      <w:pPr>
        <w:rPr>
          <w:sz w:val="22"/>
          <w:szCs w:val="22"/>
        </w:rPr>
      </w:pPr>
      <w:r>
        <w:rPr>
          <w:b/>
          <w:sz w:val="22"/>
          <w:szCs w:val="22"/>
        </w:rPr>
        <w:tab/>
      </w:r>
      <w:r>
        <w:rPr>
          <w:b/>
          <w:sz w:val="22"/>
          <w:szCs w:val="22"/>
        </w:rPr>
        <w:tab/>
      </w:r>
      <w:r>
        <w:rPr>
          <w:b/>
          <w:sz w:val="22"/>
          <w:szCs w:val="22"/>
        </w:rPr>
        <w:tab/>
      </w:r>
      <w:r>
        <w:rPr>
          <w:b/>
          <w:sz w:val="22"/>
          <w:szCs w:val="22"/>
        </w:rPr>
        <w:tab/>
      </w:r>
      <w:r w:rsidRPr="00A53D32">
        <w:rPr>
          <w:sz w:val="22"/>
          <w:szCs w:val="22"/>
        </w:rPr>
        <w:t>Student report</w:t>
      </w:r>
      <w:r>
        <w:rPr>
          <w:sz w:val="22"/>
          <w:szCs w:val="22"/>
        </w:rPr>
        <w:t>s</w:t>
      </w:r>
      <w:r w:rsidRPr="00A53D32">
        <w:rPr>
          <w:sz w:val="22"/>
          <w:szCs w:val="22"/>
        </w:rPr>
        <w:t xml:space="preserve">: </w:t>
      </w:r>
      <w:r>
        <w:rPr>
          <w:sz w:val="22"/>
          <w:szCs w:val="22"/>
        </w:rPr>
        <w:t>Alexander mosaic, Villa of Papyri</w:t>
      </w:r>
    </w:p>
    <w:p w14:paraId="002DC177" w14:textId="2928E654" w:rsidR="009D04BC" w:rsidRDefault="00F53E82" w:rsidP="00446FFF">
      <w:pPr>
        <w:tabs>
          <w:tab w:val="left" w:pos="2790"/>
        </w:tabs>
        <w:ind w:left="2880" w:hanging="2880"/>
        <w:rPr>
          <w:sz w:val="22"/>
          <w:szCs w:val="22"/>
        </w:rPr>
      </w:pPr>
      <w:r>
        <w:rPr>
          <w:b/>
          <w:sz w:val="22"/>
          <w:szCs w:val="22"/>
        </w:rPr>
        <w:tab/>
      </w:r>
      <w:r>
        <w:rPr>
          <w:b/>
          <w:sz w:val="22"/>
          <w:szCs w:val="22"/>
        </w:rPr>
        <w:tab/>
      </w:r>
      <w:r>
        <w:rPr>
          <w:sz w:val="22"/>
          <w:szCs w:val="22"/>
        </w:rPr>
        <w:t>Gardiner 14</w:t>
      </w:r>
      <w:r w:rsidR="008C2F09">
        <w:rPr>
          <w:sz w:val="22"/>
          <w:szCs w:val="22"/>
        </w:rPr>
        <w:t>2</w:t>
      </w:r>
      <w:r>
        <w:rPr>
          <w:sz w:val="22"/>
          <w:szCs w:val="22"/>
        </w:rPr>
        <w:t>-8, 186</w:t>
      </w:r>
      <w:r w:rsidRPr="00310603">
        <w:rPr>
          <w:sz w:val="22"/>
          <w:szCs w:val="22"/>
        </w:rPr>
        <w:t>-95</w:t>
      </w:r>
      <w:r>
        <w:rPr>
          <w:sz w:val="22"/>
          <w:szCs w:val="22"/>
        </w:rPr>
        <w:t xml:space="preserve">; </w:t>
      </w:r>
      <w:proofErr w:type="spellStart"/>
      <w:r w:rsidR="00AB46D2">
        <w:rPr>
          <w:sz w:val="22"/>
          <w:szCs w:val="22"/>
        </w:rPr>
        <w:t>c</w:t>
      </w:r>
      <w:r>
        <w:rPr>
          <w:sz w:val="22"/>
          <w:szCs w:val="22"/>
        </w:rPr>
        <w:t>oursepack</w:t>
      </w:r>
      <w:proofErr w:type="spellEnd"/>
      <w:r>
        <w:rPr>
          <w:sz w:val="22"/>
          <w:szCs w:val="22"/>
        </w:rPr>
        <w:t xml:space="preserve"> </w:t>
      </w:r>
      <w:r w:rsidR="00921D72">
        <w:rPr>
          <w:sz w:val="22"/>
          <w:szCs w:val="22"/>
        </w:rPr>
        <w:t>3</w:t>
      </w:r>
      <w:r w:rsidR="008C2F09">
        <w:rPr>
          <w:sz w:val="22"/>
          <w:szCs w:val="22"/>
        </w:rPr>
        <w:t>7</w:t>
      </w:r>
      <w:r>
        <w:rPr>
          <w:sz w:val="22"/>
          <w:szCs w:val="22"/>
        </w:rPr>
        <w:t>-</w:t>
      </w:r>
      <w:r w:rsidR="00921D72">
        <w:rPr>
          <w:sz w:val="22"/>
          <w:szCs w:val="22"/>
        </w:rPr>
        <w:t>4</w:t>
      </w:r>
      <w:r w:rsidR="008C2F09">
        <w:rPr>
          <w:sz w:val="22"/>
          <w:szCs w:val="22"/>
        </w:rPr>
        <w:t>8</w:t>
      </w:r>
      <w:r>
        <w:rPr>
          <w:sz w:val="22"/>
          <w:szCs w:val="22"/>
        </w:rPr>
        <w:t>.</w:t>
      </w:r>
    </w:p>
    <w:p w14:paraId="176966B0" w14:textId="77777777" w:rsidR="00F53E82" w:rsidRDefault="00F53E82" w:rsidP="00446FFF">
      <w:pPr>
        <w:tabs>
          <w:tab w:val="left" w:pos="2790"/>
        </w:tabs>
        <w:ind w:left="2880" w:hanging="2880"/>
        <w:rPr>
          <w:b/>
          <w:sz w:val="22"/>
          <w:szCs w:val="22"/>
        </w:rPr>
      </w:pPr>
    </w:p>
    <w:p w14:paraId="391EB24E" w14:textId="51815B97" w:rsidR="0019033E" w:rsidRDefault="00957D11" w:rsidP="00446FFF">
      <w:pPr>
        <w:tabs>
          <w:tab w:val="left" w:pos="2790"/>
        </w:tabs>
        <w:ind w:left="2880" w:hanging="2880"/>
        <w:rPr>
          <w:b/>
          <w:sz w:val="22"/>
          <w:szCs w:val="22"/>
        </w:rPr>
      </w:pPr>
      <w:r w:rsidRPr="00AA5489">
        <w:rPr>
          <w:b/>
          <w:sz w:val="22"/>
          <w:szCs w:val="22"/>
        </w:rPr>
        <w:t xml:space="preserve">Tuesday </w:t>
      </w:r>
      <w:r>
        <w:rPr>
          <w:b/>
          <w:sz w:val="22"/>
          <w:szCs w:val="22"/>
        </w:rPr>
        <w:t xml:space="preserve">June 8 </w:t>
      </w:r>
      <w:r w:rsidRPr="00AA5489">
        <w:rPr>
          <w:sz w:val="22"/>
          <w:szCs w:val="22"/>
        </w:rPr>
        <w:t xml:space="preserve">         </w:t>
      </w:r>
      <w:r w:rsidR="009D04BC">
        <w:rPr>
          <w:b/>
          <w:sz w:val="22"/>
          <w:szCs w:val="22"/>
        </w:rPr>
        <w:tab/>
      </w:r>
      <w:r w:rsidR="0019033E">
        <w:rPr>
          <w:b/>
          <w:sz w:val="22"/>
          <w:szCs w:val="22"/>
        </w:rPr>
        <w:t xml:space="preserve"> Civic and domestic architecture</w:t>
      </w:r>
      <w:r w:rsidR="007C3D96">
        <w:rPr>
          <w:b/>
          <w:sz w:val="22"/>
          <w:szCs w:val="22"/>
        </w:rPr>
        <w:t xml:space="preserve"> </w:t>
      </w:r>
    </w:p>
    <w:p w14:paraId="67716715" w14:textId="2154E502" w:rsidR="009D04BC" w:rsidRDefault="0019033E" w:rsidP="00446FFF">
      <w:pPr>
        <w:tabs>
          <w:tab w:val="left" w:pos="2790"/>
        </w:tabs>
        <w:ind w:left="2880" w:hanging="2880"/>
        <w:rPr>
          <w:b/>
          <w:sz w:val="22"/>
          <w:szCs w:val="22"/>
        </w:rPr>
      </w:pPr>
      <w:r>
        <w:rPr>
          <w:b/>
          <w:sz w:val="22"/>
          <w:szCs w:val="22"/>
        </w:rPr>
        <w:tab/>
        <w:t xml:space="preserve"> </w:t>
      </w:r>
      <w:proofErr w:type="spellStart"/>
      <w:r w:rsidR="00356CF2">
        <w:rPr>
          <w:b/>
          <w:sz w:val="22"/>
          <w:szCs w:val="22"/>
        </w:rPr>
        <w:t>Oplontis</w:t>
      </w:r>
      <w:proofErr w:type="spellEnd"/>
      <w:r w:rsidR="00356CF2">
        <w:rPr>
          <w:b/>
          <w:sz w:val="22"/>
          <w:szCs w:val="22"/>
        </w:rPr>
        <w:t xml:space="preserve">; </w:t>
      </w:r>
      <w:r w:rsidR="007C3D96" w:rsidRPr="00AA5489">
        <w:rPr>
          <w:b/>
          <w:sz w:val="22"/>
          <w:szCs w:val="22"/>
        </w:rPr>
        <w:t>Pompeii</w:t>
      </w:r>
    </w:p>
    <w:p w14:paraId="57737977" w14:textId="50E23A0B" w:rsidR="00356CF2" w:rsidRDefault="00356CF2" w:rsidP="00446FFF">
      <w:pPr>
        <w:tabs>
          <w:tab w:val="left" w:pos="2790"/>
        </w:tabs>
        <w:ind w:left="2880" w:hanging="2880"/>
        <w:rPr>
          <w:b/>
          <w:sz w:val="22"/>
          <w:szCs w:val="22"/>
        </w:rPr>
      </w:pPr>
      <w:r>
        <w:rPr>
          <w:b/>
          <w:sz w:val="22"/>
          <w:szCs w:val="22"/>
        </w:rPr>
        <w:lastRenderedPageBreak/>
        <w:tab/>
      </w:r>
      <w:r w:rsidR="0019033E">
        <w:rPr>
          <w:b/>
          <w:sz w:val="22"/>
          <w:szCs w:val="22"/>
        </w:rPr>
        <w:t xml:space="preserve"> </w:t>
      </w:r>
      <w:r w:rsidRPr="00356CF2">
        <w:rPr>
          <w:bCs/>
          <w:sz w:val="22"/>
          <w:szCs w:val="22"/>
        </w:rPr>
        <w:t xml:space="preserve">Student reports: </w:t>
      </w:r>
      <w:r>
        <w:rPr>
          <w:bCs/>
          <w:sz w:val="22"/>
          <w:szCs w:val="22"/>
        </w:rPr>
        <w:t>w</w:t>
      </w:r>
      <w:r w:rsidRPr="00356CF2">
        <w:rPr>
          <w:bCs/>
          <w:sz w:val="22"/>
          <w:szCs w:val="22"/>
        </w:rPr>
        <w:t>all painting styles; Pompeii</w:t>
      </w:r>
      <w:r w:rsidRPr="00A53D32">
        <w:rPr>
          <w:sz w:val="22"/>
          <w:szCs w:val="22"/>
        </w:rPr>
        <w:t xml:space="preserve"> forum buildings</w:t>
      </w:r>
      <w:r w:rsidR="003D5259">
        <w:rPr>
          <w:sz w:val="22"/>
          <w:szCs w:val="22"/>
        </w:rPr>
        <w:t>; theater architecture</w:t>
      </w:r>
    </w:p>
    <w:p w14:paraId="72969A34" w14:textId="11B59E00" w:rsidR="009D04BC" w:rsidRDefault="00AB46D2" w:rsidP="00446FFF">
      <w:pPr>
        <w:tabs>
          <w:tab w:val="left" w:pos="2790"/>
        </w:tabs>
        <w:ind w:left="2880" w:hanging="2880"/>
        <w:rPr>
          <w:sz w:val="22"/>
          <w:szCs w:val="22"/>
        </w:rPr>
      </w:pPr>
      <w:r>
        <w:rPr>
          <w:b/>
          <w:sz w:val="22"/>
          <w:szCs w:val="22"/>
        </w:rPr>
        <w:tab/>
        <w:t xml:space="preserve"> </w:t>
      </w:r>
      <w:r w:rsidR="008C2F09">
        <w:rPr>
          <w:sz w:val="22"/>
          <w:szCs w:val="22"/>
        </w:rPr>
        <w:t>Gardiner 186</w:t>
      </w:r>
      <w:r w:rsidR="008C2F09" w:rsidRPr="00310603">
        <w:rPr>
          <w:sz w:val="22"/>
          <w:szCs w:val="22"/>
        </w:rPr>
        <w:t>-95</w:t>
      </w:r>
      <w:r>
        <w:rPr>
          <w:sz w:val="22"/>
          <w:szCs w:val="22"/>
        </w:rPr>
        <w:t xml:space="preserve">; </w:t>
      </w:r>
      <w:proofErr w:type="spellStart"/>
      <w:r>
        <w:rPr>
          <w:sz w:val="22"/>
          <w:szCs w:val="22"/>
        </w:rPr>
        <w:t>coursepack</w:t>
      </w:r>
      <w:proofErr w:type="spellEnd"/>
      <w:r>
        <w:rPr>
          <w:sz w:val="22"/>
          <w:szCs w:val="22"/>
        </w:rPr>
        <w:t xml:space="preserve"> </w:t>
      </w:r>
      <w:r w:rsidR="00921D72">
        <w:rPr>
          <w:sz w:val="22"/>
          <w:szCs w:val="22"/>
        </w:rPr>
        <w:t>4</w:t>
      </w:r>
      <w:r w:rsidR="008C2F09">
        <w:rPr>
          <w:sz w:val="22"/>
          <w:szCs w:val="22"/>
        </w:rPr>
        <w:t>9</w:t>
      </w:r>
      <w:r>
        <w:rPr>
          <w:sz w:val="22"/>
          <w:szCs w:val="22"/>
        </w:rPr>
        <w:t>-</w:t>
      </w:r>
      <w:r w:rsidR="00921D72">
        <w:rPr>
          <w:sz w:val="22"/>
          <w:szCs w:val="22"/>
        </w:rPr>
        <w:t>7</w:t>
      </w:r>
      <w:r w:rsidR="008C2F09">
        <w:rPr>
          <w:sz w:val="22"/>
          <w:szCs w:val="22"/>
        </w:rPr>
        <w:t>0</w:t>
      </w:r>
      <w:r>
        <w:rPr>
          <w:sz w:val="22"/>
          <w:szCs w:val="22"/>
        </w:rPr>
        <w:t>.</w:t>
      </w:r>
    </w:p>
    <w:p w14:paraId="0D432386" w14:textId="77777777" w:rsidR="00AB46D2" w:rsidRDefault="00AB46D2" w:rsidP="00446FFF">
      <w:pPr>
        <w:tabs>
          <w:tab w:val="left" w:pos="2790"/>
        </w:tabs>
        <w:ind w:left="2880" w:hanging="2880"/>
        <w:rPr>
          <w:b/>
          <w:sz w:val="22"/>
          <w:szCs w:val="22"/>
        </w:rPr>
      </w:pPr>
    </w:p>
    <w:p w14:paraId="7C40DB3E" w14:textId="33B35FF3" w:rsidR="0019033E" w:rsidRDefault="00957D11" w:rsidP="00446FFF">
      <w:pPr>
        <w:tabs>
          <w:tab w:val="left" w:pos="2790"/>
        </w:tabs>
        <w:ind w:left="2880" w:hanging="2880"/>
        <w:rPr>
          <w:b/>
          <w:sz w:val="22"/>
          <w:szCs w:val="22"/>
        </w:rPr>
      </w:pPr>
      <w:r>
        <w:rPr>
          <w:b/>
          <w:sz w:val="22"/>
          <w:szCs w:val="22"/>
        </w:rPr>
        <w:t>Wednesday June 9</w:t>
      </w:r>
      <w:r w:rsidR="009D04BC">
        <w:rPr>
          <w:b/>
          <w:sz w:val="22"/>
          <w:szCs w:val="22"/>
        </w:rPr>
        <w:tab/>
      </w:r>
      <w:r w:rsidR="009D04BC">
        <w:rPr>
          <w:b/>
          <w:sz w:val="22"/>
          <w:szCs w:val="22"/>
        </w:rPr>
        <w:tab/>
      </w:r>
      <w:r w:rsidR="0019033E">
        <w:rPr>
          <w:b/>
          <w:sz w:val="22"/>
          <w:szCs w:val="22"/>
        </w:rPr>
        <w:t>Residential architecture</w:t>
      </w:r>
      <w:r w:rsidR="00D30BE3">
        <w:rPr>
          <w:b/>
          <w:sz w:val="22"/>
          <w:szCs w:val="22"/>
        </w:rPr>
        <w:t xml:space="preserve"> and city planning</w:t>
      </w:r>
    </w:p>
    <w:p w14:paraId="15AE33AC" w14:textId="16402D40" w:rsidR="009D04BC" w:rsidRDefault="0019033E" w:rsidP="00446FFF">
      <w:pPr>
        <w:tabs>
          <w:tab w:val="left" w:pos="2790"/>
        </w:tabs>
        <w:ind w:left="2880" w:hanging="2880"/>
        <w:rPr>
          <w:b/>
          <w:sz w:val="22"/>
          <w:szCs w:val="22"/>
        </w:rPr>
      </w:pPr>
      <w:r>
        <w:rPr>
          <w:b/>
          <w:sz w:val="22"/>
          <w:szCs w:val="22"/>
        </w:rPr>
        <w:tab/>
      </w:r>
      <w:r>
        <w:rPr>
          <w:b/>
          <w:sz w:val="22"/>
          <w:szCs w:val="22"/>
        </w:rPr>
        <w:tab/>
      </w:r>
      <w:r w:rsidR="009D04BC" w:rsidRPr="00AA5489">
        <w:rPr>
          <w:b/>
          <w:sz w:val="22"/>
          <w:szCs w:val="22"/>
        </w:rPr>
        <w:t>Vesuvius</w:t>
      </w:r>
      <w:r w:rsidR="00356CF2">
        <w:rPr>
          <w:b/>
          <w:sz w:val="22"/>
          <w:szCs w:val="22"/>
        </w:rPr>
        <w:t xml:space="preserve">; </w:t>
      </w:r>
      <w:r w:rsidR="007C3D96">
        <w:rPr>
          <w:b/>
          <w:sz w:val="22"/>
          <w:szCs w:val="22"/>
        </w:rPr>
        <w:t>Herculaneum</w:t>
      </w:r>
    </w:p>
    <w:p w14:paraId="79FBE072" w14:textId="44AEF2A1" w:rsidR="009D04BC" w:rsidRDefault="00356CF2" w:rsidP="00446FFF">
      <w:pPr>
        <w:tabs>
          <w:tab w:val="left" w:pos="2790"/>
        </w:tabs>
        <w:ind w:left="2880" w:hanging="2880"/>
        <w:rPr>
          <w:sz w:val="22"/>
          <w:szCs w:val="22"/>
        </w:rPr>
      </w:pPr>
      <w:r>
        <w:rPr>
          <w:b/>
          <w:sz w:val="22"/>
          <w:szCs w:val="22"/>
        </w:rPr>
        <w:tab/>
      </w:r>
      <w:r>
        <w:rPr>
          <w:b/>
          <w:sz w:val="22"/>
          <w:szCs w:val="22"/>
        </w:rPr>
        <w:tab/>
      </w:r>
      <w:r>
        <w:rPr>
          <w:sz w:val="22"/>
          <w:szCs w:val="22"/>
        </w:rPr>
        <w:t>Student reports: Vesuvius eruption, Roman houses</w:t>
      </w:r>
    </w:p>
    <w:p w14:paraId="069ED1AD" w14:textId="2DF08AF3" w:rsidR="008C2F09" w:rsidRDefault="008C2F09" w:rsidP="00446FFF">
      <w:pPr>
        <w:tabs>
          <w:tab w:val="left" w:pos="2790"/>
        </w:tabs>
        <w:ind w:left="2880" w:hanging="2880"/>
        <w:rPr>
          <w:sz w:val="22"/>
          <w:szCs w:val="22"/>
        </w:rPr>
      </w:pPr>
      <w:r>
        <w:rPr>
          <w:sz w:val="22"/>
          <w:szCs w:val="22"/>
        </w:rPr>
        <w:tab/>
      </w:r>
      <w:r>
        <w:rPr>
          <w:sz w:val="22"/>
          <w:szCs w:val="22"/>
        </w:rPr>
        <w:tab/>
      </w:r>
      <w:proofErr w:type="spellStart"/>
      <w:r w:rsidR="00AE1D56">
        <w:rPr>
          <w:sz w:val="22"/>
          <w:szCs w:val="22"/>
        </w:rPr>
        <w:t>c</w:t>
      </w:r>
      <w:r>
        <w:rPr>
          <w:sz w:val="22"/>
          <w:szCs w:val="22"/>
        </w:rPr>
        <w:t>oursepack</w:t>
      </w:r>
      <w:proofErr w:type="spellEnd"/>
      <w:r>
        <w:rPr>
          <w:sz w:val="22"/>
          <w:szCs w:val="22"/>
        </w:rPr>
        <w:t xml:space="preserve"> </w:t>
      </w:r>
      <w:r w:rsidR="00921D72">
        <w:rPr>
          <w:sz w:val="22"/>
          <w:szCs w:val="22"/>
        </w:rPr>
        <w:t>7</w:t>
      </w:r>
      <w:r>
        <w:rPr>
          <w:sz w:val="22"/>
          <w:szCs w:val="22"/>
        </w:rPr>
        <w:t>1-</w:t>
      </w:r>
      <w:r w:rsidR="00921D72">
        <w:rPr>
          <w:sz w:val="22"/>
          <w:szCs w:val="22"/>
        </w:rPr>
        <w:t>9</w:t>
      </w:r>
      <w:r>
        <w:rPr>
          <w:sz w:val="22"/>
          <w:szCs w:val="22"/>
        </w:rPr>
        <w:t>0</w:t>
      </w:r>
    </w:p>
    <w:p w14:paraId="237CA90A" w14:textId="77777777" w:rsidR="00356CF2" w:rsidRDefault="00356CF2" w:rsidP="00446FFF">
      <w:pPr>
        <w:tabs>
          <w:tab w:val="left" w:pos="2790"/>
        </w:tabs>
        <w:ind w:left="2880" w:hanging="2880"/>
        <w:rPr>
          <w:b/>
          <w:sz w:val="22"/>
          <w:szCs w:val="22"/>
        </w:rPr>
      </w:pPr>
    </w:p>
    <w:p w14:paraId="45C09240" w14:textId="250F61C9" w:rsidR="009D04BC" w:rsidRDefault="00957D11" w:rsidP="00446FFF">
      <w:pPr>
        <w:tabs>
          <w:tab w:val="left" w:pos="2790"/>
        </w:tabs>
        <w:ind w:left="2880" w:hanging="2880"/>
        <w:rPr>
          <w:b/>
          <w:sz w:val="22"/>
          <w:szCs w:val="22"/>
        </w:rPr>
      </w:pPr>
      <w:r>
        <w:rPr>
          <w:b/>
          <w:sz w:val="22"/>
          <w:szCs w:val="22"/>
        </w:rPr>
        <w:t>Thursday June 10</w:t>
      </w:r>
      <w:r w:rsidR="009D04BC">
        <w:rPr>
          <w:sz w:val="22"/>
          <w:szCs w:val="22"/>
        </w:rPr>
        <w:tab/>
      </w:r>
      <w:r w:rsidR="007C3D96" w:rsidRPr="007C3D96">
        <w:rPr>
          <w:b/>
          <w:bCs/>
          <w:sz w:val="22"/>
          <w:szCs w:val="22"/>
        </w:rPr>
        <w:t xml:space="preserve"> Free Day</w:t>
      </w:r>
    </w:p>
    <w:p w14:paraId="540A9F9F" w14:textId="369A7F83" w:rsidR="009D04BC" w:rsidRDefault="009D04BC" w:rsidP="00446FFF">
      <w:pPr>
        <w:tabs>
          <w:tab w:val="left" w:pos="2790"/>
        </w:tabs>
        <w:ind w:left="2880" w:hanging="2880"/>
        <w:rPr>
          <w:b/>
          <w:sz w:val="22"/>
          <w:szCs w:val="22"/>
        </w:rPr>
      </w:pPr>
    </w:p>
    <w:p w14:paraId="4B58E3B7" w14:textId="23EC2C48" w:rsidR="0019033E" w:rsidRDefault="00957D11" w:rsidP="00446FFF">
      <w:pPr>
        <w:tabs>
          <w:tab w:val="left" w:pos="2790"/>
        </w:tabs>
        <w:ind w:left="2880" w:hanging="2880"/>
        <w:rPr>
          <w:b/>
          <w:sz w:val="22"/>
          <w:szCs w:val="22"/>
        </w:rPr>
      </w:pPr>
      <w:r>
        <w:rPr>
          <w:b/>
          <w:sz w:val="22"/>
          <w:szCs w:val="22"/>
        </w:rPr>
        <w:t>Friday June 11</w:t>
      </w:r>
      <w:r>
        <w:rPr>
          <w:b/>
          <w:sz w:val="22"/>
          <w:szCs w:val="22"/>
        </w:rPr>
        <w:tab/>
      </w:r>
      <w:r w:rsidR="009D04BC">
        <w:rPr>
          <w:b/>
          <w:sz w:val="22"/>
          <w:szCs w:val="22"/>
        </w:rPr>
        <w:tab/>
      </w:r>
      <w:r w:rsidR="0019033E">
        <w:rPr>
          <w:b/>
          <w:sz w:val="22"/>
          <w:szCs w:val="22"/>
        </w:rPr>
        <w:t>The imperial villa</w:t>
      </w:r>
    </w:p>
    <w:p w14:paraId="601A9BE1" w14:textId="2D699B70" w:rsidR="009D04BC" w:rsidRDefault="0019033E" w:rsidP="00446FFF">
      <w:pPr>
        <w:tabs>
          <w:tab w:val="left" w:pos="2790"/>
        </w:tabs>
        <w:ind w:left="2880" w:hanging="2880"/>
        <w:rPr>
          <w:b/>
          <w:sz w:val="22"/>
          <w:szCs w:val="22"/>
        </w:rPr>
      </w:pPr>
      <w:r>
        <w:rPr>
          <w:b/>
          <w:sz w:val="22"/>
          <w:szCs w:val="22"/>
        </w:rPr>
        <w:tab/>
      </w:r>
      <w:r>
        <w:rPr>
          <w:b/>
          <w:sz w:val="22"/>
          <w:szCs w:val="22"/>
        </w:rPr>
        <w:tab/>
      </w:r>
      <w:r w:rsidR="007C3D96">
        <w:rPr>
          <w:b/>
          <w:sz w:val="22"/>
          <w:szCs w:val="22"/>
        </w:rPr>
        <w:t>Capri</w:t>
      </w:r>
    </w:p>
    <w:p w14:paraId="2103879F" w14:textId="64D6D7BB" w:rsidR="00975656" w:rsidRDefault="00AB46D2" w:rsidP="00AB46D2">
      <w:pPr>
        <w:ind w:left="1440" w:firstLine="1440"/>
        <w:rPr>
          <w:sz w:val="22"/>
          <w:szCs w:val="22"/>
        </w:rPr>
      </w:pPr>
      <w:proofErr w:type="spellStart"/>
      <w:r>
        <w:rPr>
          <w:sz w:val="22"/>
          <w:szCs w:val="22"/>
        </w:rPr>
        <w:t>coursepack</w:t>
      </w:r>
      <w:proofErr w:type="spellEnd"/>
      <w:r>
        <w:rPr>
          <w:sz w:val="22"/>
          <w:szCs w:val="22"/>
        </w:rPr>
        <w:t xml:space="preserve"> </w:t>
      </w:r>
      <w:r w:rsidR="00921D72">
        <w:rPr>
          <w:sz w:val="22"/>
          <w:szCs w:val="22"/>
        </w:rPr>
        <w:t>9</w:t>
      </w:r>
      <w:r w:rsidR="008C2F09">
        <w:rPr>
          <w:sz w:val="22"/>
          <w:szCs w:val="22"/>
        </w:rPr>
        <w:t>1</w:t>
      </w:r>
      <w:r>
        <w:rPr>
          <w:sz w:val="22"/>
          <w:szCs w:val="22"/>
        </w:rPr>
        <w:t>-</w:t>
      </w:r>
      <w:r w:rsidR="008C2F09">
        <w:rPr>
          <w:sz w:val="22"/>
          <w:szCs w:val="22"/>
        </w:rPr>
        <w:t>6</w:t>
      </w:r>
      <w:r>
        <w:rPr>
          <w:sz w:val="22"/>
          <w:szCs w:val="22"/>
        </w:rPr>
        <w:t>.</w:t>
      </w:r>
    </w:p>
    <w:p w14:paraId="78B2871D" w14:textId="77777777" w:rsidR="00AB46D2" w:rsidRDefault="00AB46D2" w:rsidP="00D4730E">
      <w:pPr>
        <w:ind w:left="720" w:firstLine="1440"/>
        <w:rPr>
          <w:sz w:val="22"/>
          <w:szCs w:val="22"/>
        </w:rPr>
      </w:pPr>
    </w:p>
    <w:p w14:paraId="113BE93F" w14:textId="2876B24B" w:rsidR="009D04BC" w:rsidRDefault="00957D11" w:rsidP="009D04BC">
      <w:pPr>
        <w:rPr>
          <w:b/>
          <w:sz w:val="22"/>
          <w:szCs w:val="22"/>
        </w:rPr>
      </w:pPr>
      <w:r>
        <w:rPr>
          <w:b/>
          <w:sz w:val="22"/>
          <w:szCs w:val="22"/>
        </w:rPr>
        <w:t>Saturday June 12</w:t>
      </w:r>
      <w:r w:rsidR="001D4C74" w:rsidRPr="00AA5489">
        <w:rPr>
          <w:sz w:val="22"/>
          <w:szCs w:val="22"/>
        </w:rPr>
        <w:tab/>
      </w:r>
      <w:r w:rsidR="001D4C74" w:rsidRPr="00AA5489">
        <w:rPr>
          <w:sz w:val="22"/>
          <w:szCs w:val="22"/>
        </w:rPr>
        <w:tab/>
      </w:r>
      <w:r w:rsidR="00356CF2" w:rsidRPr="006252F3">
        <w:rPr>
          <w:b/>
          <w:i/>
          <w:sz w:val="22"/>
          <w:szCs w:val="22"/>
        </w:rPr>
        <w:t xml:space="preserve">Written Assignment </w:t>
      </w:r>
      <w:r w:rsidR="003D5259">
        <w:rPr>
          <w:b/>
          <w:i/>
          <w:sz w:val="22"/>
          <w:szCs w:val="22"/>
        </w:rPr>
        <w:t>3</w:t>
      </w:r>
      <w:r w:rsidR="00356CF2">
        <w:rPr>
          <w:b/>
          <w:sz w:val="22"/>
          <w:szCs w:val="22"/>
        </w:rPr>
        <w:t xml:space="preserve"> (Exam 1)</w:t>
      </w:r>
    </w:p>
    <w:p w14:paraId="57F6CAA7" w14:textId="77777777" w:rsidR="009D04BC" w:rsidRDefault="009D04BC" w:rsidP="009D04BC">
      <w:pPr>
        <w:rPr>
          <w:b/>
          <w:sz w:val="22"/>
          <w:szCs w:val="22"/>
        </w:rPr>
      </w:pPr>
    </w:p>
    <w:p w14:paraId="4057CFDB" w14:textId="73EC7D15" w:rsidR="0019033E" w:rsidRDefault="00957D11" w:rsidP="009D04BC">
      <w:pPr>
        <w:rPr>
          <w:b/>
          <w:sz w:val="22"/>
          <w:szCs w:val="22"/>
        </w:rPr>
      </w:pPr>
      <w:r>
        <w:rPr>
          <w:b/>
          <w:sz w:val="22"/>
          <w:szCs w:val="22"/>
        </w:rPr>
        <w:t>Sunday June 13</w:t>
      </w:r>
      <w:r w:rsidR="009D04BC">
        <w:rPr>
          <w:b/>
          <w:sz w:val="22"/>
          <w:szCs w:val="22"/>
        </w:rPr>
        <w:tab/>
      </w:r>
      <w:r w:rsidR="009D04BC">
        <w:rPr>
          <w:b/>
          <w:sz w:val="22"/>
          <w:szCs w:val="22"/>
        </w:rPr>
        <w:tab/>
      </w:r>
      <w:r w:rsidR="0019033E">
        <w:rPr>
          <w:b/>
          <w:sz w:val="22"/>
          <w:szCs w:val="22"/>
        </w:rPr>
        <w:t>Hellenistic sculpture</w:t>
      </w:r>
    </w:p>
    <w:p w14:paraId="1F76A113" w14:textId="65AD31AE" w:rsidR="00975656" w:rsidRDefault="007C3D96" w:rsidP="0019033E">
      <w:pPr>
        <w:ind w:left="2160" w:firstLine="720"/>
        <w:rPr>
          <w:b/>
          <w:sz w:val="22"/>
          <w:szCs w:val="22"/>
        </w:rPr>
      </w:pPr>
      <w:proofErr w:type="spellStart"/>
      <w:r>
        <w:rPr>
          <w:b/>
          <w:sz w:val="22"/>
          <w:szCs w:val="22"/>
        </w:rPr>
        <w:t>Sperlonga</w:t>
      </w:r>
      <w:proofErr w:type="spellEnd"/>
      <w:r>
        <w:rPr>
          <w:b/>
          <w:sz w:val="22"/>
          <w:szCs w:val="22"/>
        </w:rPr>
        <w:t xml:space="preserve"> (National Archaeological Museum)</w:t>
      </w:r>
      <w:r w:rsidR="00356CF2">
        <w:rPr>
          <w:b/>
          <w:sz w:val="22"/>
          <w:szCs w:val="22"/>
        </w:rPr>
        <w:t>; return to Rome</w:t>
      </w:r>
    </w:p>
    <w:p w14:paraId="0AE3720C" w14:textId="37416428" w:rsidR="00356CF2" w:rsidRDefault="00356CF2" w:rsidP="00356CF2">
      <w:pPr>
        <w:rPr>
          <w:sz w:val="22"/>
          <w:szCs w:val="22"/>
        </w:rPr>
      </w:pPr>
      <w:r>
        <w:rPr>
          <w:b/>
          <w:sz w:val="22"/>
          <w:szCs w:val="22"/>
        </w:rPr>
        <w:tab/>
      </w:r>
      <w:r>
        <w:rPr>
          <w:b/>
          <w:sz w:val="22"/>
          <w:szCs w:val="22"/>
        </w:rPr>
        <w:tab/>
      </w:r>
      <w:r>
        <w:rPr>
          <w:b/>
          <w:sz w:val="22"/>
          <w:szCs w:val="22"/>
        </w:rPr>
        <w:tab/>
      </w:r>
      <w:r>
        <w:rPr>
          <w:b/>
          <w:sz w:val="22"/>
          <w:szCs w:val="22"/>
        </w:rPr>
        <w:tab/>
      </w:r>
      <w:r>
        <w:rPr>
          <w:sz w:val="22"/>
          <w:szCs w:val="22"/>
        </w:rPr>
        <w:t xml:space="preserve">Student report: </w:t>
      </w:r>
      <w:proofErr w:type="spellStart"/>
      <w:r>
        <w:rPr>
          <w:sz w:val="22"/>
          <w:szCs w:val="22"/>
        </w:rPr>
        <w:t>Sperlonga</w:t>
      </w:r>
      <w:proofErr w:type="spellEnd"/>
      <w:r>
        <w:rPr>
          <w:sz w:val="22"/>
          <w:szCs w:val="22"/>
        </w:rPr>
        <w:t xml:space="preserve"> sculptures</w:t>
      </w:r>
    </w:p>
    <w:p w14:paraId="62AC23E7" w14:textId="7C4FA1CE" w:rsidR="008C2139" w:rsidRDefault="008C2139" w:rsidP="00356CF2">
      <w:pPr>
        <w:rPr>
          <w:sz w:val="22"/>
          <w:szCs w:val="22"/>
        </w:rPr>
      </w:pPr>
      <w:r>
        <w:rPr>
          <w:sz w:val="22"/>
          <w:szCs w:val="22"/>
        </w:rPr>
        <w:tab/>
      </w:r>
      <w:r>
        <w:rPr>
          <w:sz w:val="22"/>
          <w:szCs w:val="22"/>
        </w:rPr>
        <w:tab/>
      </w:r>
      <w:r>
        <w:rPr>
          <w:sz w:val="22"/>
          <w:szCs w:val="22"/>
        </w:rPr>
        <w:tab/>
      </w:r>
      <w:r>
        <w:rPr>
          <w:sz w:val="22"/>
          <w:szCs w:val="22"/>
        </w:rPr>
        <w:tab/>
      </w:r>
      <w:proofErr w:type="spellStart"/>
      <w:r>
        <w:rPr>
          <w:sz w:val="22"/>
          <w:szCs w:val="22"/>
        </w:rPr>
        <w:t>coursepack</w:t>
      </w:r>
      <w:proofErr w:type="spellEnd"/>
      <w:r>
        <w:rPr>
          <w:sz w:val="22"/>
          <w:szCs w:val="22"/>
        </w:rPr>
        <w:t xml:space="preserve"> </w:t>
      </w:r>
      <w:r w:rsidR="00921D72">
        <w:rPr>
          <w:sz w:val="22"/>
          <w:szCs w:val="22"/>
        </w:rPr>
        <w:t>9</w:t>
      </w:r>
      <w:r>
        <w:rPr>
          <w:sz w:val="22"/>
          <w:szCs w:val="22"/>
        </w:rPr>
        <w:t>7-</w:t>
      </w:r>
      <w:r w:rsidR="00921D72">
        <w:rPr>
          <w:sz w:val="22"/>
          <w:szCs w:val="22"/>
        </w:rPr>
        <w:t>11</w:t>
      </w:r>
      <w:r>
        <w:rPr>
          <w:sz w:val="22"/>
          <w:szCs w:val="22"/>
        </w:rPr>
        <w:t>9</w:t>
      </w:r>
    </w:p>
    <w:p w14:paraId="57172EDB" w14:textId="77777777" w:rsidR="00D4730E" w:rsidRDefault="00D4730E" w:rsidP="001D4C74">
      <w:pPr>
        <w:rPr>
          <w:b/>
          <w:sz w:val="22"/>
          <w:szCs w:val="22"/>
        </w:rPr>
      </w:pPr>
    </w:p>
    <w:p w14:paraId="630A527D" w14:textId="1F653258" w:rsidR="0019033E" w:rsidRDefault="00957D11" w:rsidP="004A5232">
      <w:pPr>
        <w:ind w:left="720" w:hanging="720"/>
        <w:rPr>
          <w:sz w:val="22"/>
          <w:szCs w:val="22"/>
        </w:rPr>
      </w:pPr>
      <w:r w:rsidRPr="007C3D96">
        <w:rPr>
          <w:b/>
          <w:bCs/>
          <w:sz w:val="22"/>
          <w:szCs w:val="22"/>
        </w:rPr>
        <w:t xml:space="preserve">Monday June </w:t>
      </w:r>
      <w:r>
        <w:rPr>
          <w:b/>
          <w:bCs/>
          <w:sz w:val="22"/>
          <w:szCs w:val="22"/>
        </w:rPr>
        <w:t>14</w:t>
      </w:r>
      <w:r w:rsidR="001D4C74" w:rsidRPr="00AA5489">
        <w:rPr>
          <w:sz w:val="22"/>
          <w:szCs w:val="22"/>
        </w:rPr>
        <w:tab/>
      </w:r>
      <w:r w:rsidR="001D4C74" w:rsidRPr="00AA5489">
        <w:rPr>
          <w:sz w:val="22"/>
          <w:szCs w:val="22"/>
        </w:rPr>
        <w:tab/>
      </w:r>
      <w:r w:rsidR="0019033E" w:rsidRPr="00957D11">
        <w:rPr>
          <w:b/>
          <w:bCs/>
          <w:sz w:val="22"/>
          <w:szCs w:val="22"/>
        </w:rPr>
        <w:t>The archaeology of Rome’s origins</w:t>
      </w:r>
    </w:p>
    <w:p w14:paraId="47E3F603" w14:textId="5B944AE6" w:rsidR="004A5232" w:rsidRDefault="007C3D96" w:rsidP="0019033E">
      <w:pPr>
        <w:ind w:left="2160" w:firstLine="720"/>
        <w:rPr>
          <w:b/>
          <w:sz w:val="22"/>
          <w:szCs w:val="22"/>
        </w:rPr>
      </w:pPr>
      <w:r>
        <w:rPr>
          <w:b/>
          <w:sz w:val="22"/>
          <w:szCs w:val="22"/>
        </w:rPr>
        <w:t xml:space="preserve">Circus Maximus, </w:t>
      </w:r>
      <w:r w:rsidRPr="00AA5489">
        <w:rPr>
          <w:b/>
          <w:sz w:val="22"/>
          <w:szCs w:val="22"/>
        </w:rPr>
        <w:t>Palatine</w:t>
      </w:r>
      <w:r>
        <w:rPr>
          <w:b/>
          <w:sz w:val="22"/>
          <w:szCs w:val="22"/>
        </w:rPr>
        <w:t xml:space="preserve"> Museum and site, Forum </w:t>
      </w:r>
      <w:proofErr w:type="spellStart"/>
      <w:r>
        <w:rPr>
          <w:b/>
          <w:sz w:val="22"/>
          <w:szCs w:val="22"/>
        </w:rPr>
        <w:t>Romanum</w:t>
      </w:r>
      <w:proofErr w:type="spellEnd"/>
    </w:p>
    <w:p w14:paraId="24D2EBE7" w14:textId="4A23B421" w:rsidR="004A5232" w:rsidRDefault="004A5232" w:rsidP="004A5232">
      <w:pPr>
        <w:ind w:left="2160" w:firstLine="720"/>
        <w:rPr>
          <w:i/>
          <w:iCs/>
          <w:sz w:val="22"/>
          <w:szCs w:val="22"/>
        </w:rPr>
      </w:pPr>
      <w:r>
        <w:rPr>
          <w:i/>
          <w:sz w:val="22"/>
          <w:szCs w:val="22"/>
        </w:rPr>
        <w:t xml:space="preserve">Written Assignment </w:t>
      </w:r>
      <w:r w:rsidR="003D5259">
        <w:rPr>
          <w:i/>
          <w:iCs/>
          <w:sz w:val="22"/>
          <w:szCs w:val="22"/>
        </w:rPr>
        <w:t>4</w:t>
      </w:r>
      <w:r w:rsidRPr="6C2D749C">
        <w:rPr>
          <w:i/>
          <w:iCs/>
          <w:sz w:val="22"/>
          <w:szCs w:val="22"/>
        </w:rPr>
        <w:t xml:space="preserve">: </w:t>
      </w:r>
      <w:r>
        <w:rPr>
          <w:i/>
          <w:iCs/>
          <w:sz w:val="22"/>
          <w:szCs w:val="22"/>
        </w:rPr>
        <w:t>Components</w:t>
      </w:r>
      <w:r w:rsidRPr="6C2D749C">
        <w:rPr>
          <w:i/>
          <w:iCs/>
          <w:sz w:val="22"/>
          <w:szCs w:val="22"/>
        </w:rPr>
        <w:t xml:space="preserve"> </w:t>
      </w:r>
      <w:r>
        <w:rPr>
          <w:i/>
          <w:iCs/>
          <w:sz w:val="22"/>
          <w:szCs w:val="22"/>
        </w:rPr>
        <w:t>of</w:t>
      </w:r>
      <w:r w:rsidRPr="6C2D749C">
        <w:rPr>
          <w:i/>
          <w:iCs/>
          <w:sz w:val="22"/>
          <w:szCs w:val="22"/>
        </w:rPr>
        <w:t xml:space="preserve"> a Roman Forum</w:t>
      </w:r>
    </w:p>
    <w:p w14:paraId="2C4F167D" w14:textId="54DDB832" w:rsidR="00356CF2" w:rsidRDefault="00356CF2" w:rsidP="00356CF2">
      <w:pPr>
        <w:ind w:left="2880"/>
        <w:rPr>
          <w:bCs/>
          <w:spacing w:val="-8"/>
          <w:sz w:val="22"/>
          <w:szCs w:val="22"/>
        </w:rPr>
      </w:pPr>
      <w:r w:rsidRPr="00D955BA">
        <w:rPr>
          <w:bCs/>
          <w:spacing w:val="-8"/>
          <w:sz w:val="22"/>
          <w:szCs w:val="22"/>
        </w:rPr>
        <w:t xml:space="preserve">Student </w:t>
      </w:r>
      <w:r>
        <w:rPr>
          <w:bCs/>
          <w:spacing w:val="-8"/>
          <w:sz w:val="22"/>
          <w:szCs w:val="22"/>
        </w:rPr>
        <w:t>report:</w:t>
      </w:r>
      <w:r w:rsidRPr="00D955BA">
        <w:rPr>
          <w:bCs/>
          <w:spacing w:val="-8"/>
          <w:sz w:val="22"/>
          <w:szCs w:val="22"/>
        </w:rPr>
        <w:t xml:space="preserve"> Chariot racing</w:t>
      </w:r>
      <w:r>
        <w:rPr>
          <w:bCs/>
          <w:spacing w:val="-8"/>
          <w:sz w:val="22"/>
          <w:szCs w:val="22"/>
        </w:rPr>
        <w:t>/Circus Maximus</w:t>
      </w:r>
    </w:p>
    <w:p w14:paraId="58F0291C" w14:textId="432FEA6F" w:rsidR="00F53E82" w:rsidRPr="004A5232" w:rsidRDefault="00AE1D56" w:rsidP="00F53E82">
      <w:pPr>
        <w:ind w:left="720" w:firstLine="2160"/>
        <w:rPr>
          <w:sz w:val="22"/>
          <w:szCs w:val="22"/>
        </w:rPr>
      </w:pPr>
      <w:proofErr w:type="spellStart"/>
      <w:r>
        <w:rPr>
          <w:sz w:val="22"/>
          <w:szCs w:val="22"/>
        </w:rPr>
        <w:t>c</w:t>
      </w:r>
      <w:r w:rsidR="00F53E82">
        <w:rPr>
          <w:sz w:val="22"/>
          <w:szCs w:val="22"/>
        </w:rPr>
        <w:t>oursepack</w:t>
      </w:r>
      <w:proofErr w:type="spellEnd"/>
      <w:r w:rsidR="00F53E82">
        <w:rPr>
          <w:sz w:val="22"/>
          <w:szCs w:val="22"/>
        </w:rPr>
        <w:t xml:space="preserve"> </w:t>
      </w:r>
      <w:r w:rsidR="008C2139">
        <w:rPr>
          <w:sz w:val="22"/>
          <w:szCs w:val="22"/>
        </w:rPr>
        <w:t>1</w:t>
      </w:r>
      <w:r w:rsidR="00921D72">
        <w:rPr>
          <w:sz w:val="22"/>
          <w:szCs w:val="22"/>
        </w:rPr>
        <w:t>2</w:t>
      </w:r>
      <w:r w:rsidR="008C2139">
        <w:rPr>
          <w:sz w:val="22"/>
          <w:szCs w:val="22"/>
        </w:rPr>
        <w:t>0-</w:t>
      </w:r>
      <w:r w:rsidR="00921D72">
        <w:rPr>
          <w:sz w:val="22"/>
          <w:szCs w:val="22"/>
        </w:rPr>
        <w:t>4</w:t>
      </w:r>
      <w:r w:rsidR="008C2139">
        <w:rPr>
          <w:sz w:val="22"/>
          <w:szCs w:val="22"/>
        </w:rPr>
        <w:t>1</w:t>
      </w:r>
      <w:r w:rsidR="00F53E82">
        <w:rPr>
          <w:sz w:val="22"/>
          <w:szCs w:val="22"/>
        </w:rPr>
        <w:t>; Gardiner 182, 204-6.</w:t>
      </w:r>
    </w:p>
    <w:p w14:paraId="56D58B6C" w14:textId="77777777" w:rsidR="000C26B6" w:rsidRDefault="000C26B6" w:rsidP="000A18E6">
      <w:pPr>
        <w:ind w:left="2880" w:hanging="2880"/>
        <w:rPr>
          <w:b/>
          <w:sz w:val="22"/>
          <w:szCs w:val="22"/>
        </w:rPr>
      </w:pPr>
    </w:p>
    <w:p w14:paraId="69D588A1" w14:textId="03731656" w:rsidR="0019033E" w:rsidRDefault="00957D11" w:rsidP="003D5259">
      <w:pPr>
        <w:ind w:left="2880" w:hanging="2880"/>
        <w:rPr>
          <w:b/>
          <w:sz w:val="22"/>
          <w:szCs w:val="22"/>
        </w:rPr>
      </w:pPr>
      <w:r>
        <w:rPr>
          <w:b/>
          <w:bCs/>
          <w:sz w:val="22"/>
          <w:szCs w:val="22"/>
        </w:rPr>
        <w:t>Tuesday June 15</w:t>
      </w:r>
      <w:r w:rsidR="003D5259">
        <w:rPr>
          <w:b/>
          <w:sz w:val="22"/>
          <w:szCs w:val="22"/>
        </w:rPr>
        <w:tab/>
      </w:r>
      <w:r w:rsidR="0019033E">
        <w:rPr>
          <w:b/>
          <w:sz w:val="22"/>
          <w:szCs w:val="22"/>
        </w:rPr>
        <w:t xml:space="preserve">Temple architecture </w:t>
      </w:r>
    </w:p>
    <w:p w14:paraId="7D891762" w14:textId="0B58D44F" w:rsidR="003D5259" w:rsidRPr="00356CF2" w:rsidRDefault="003D5259" w:rsidP="0019033E">
      <w:pPr>
        <w:ind w:left="2880"/>
        <w:rPr>
          <w:sz w:val="22"/>
          <w:szCs w:val="22"/>
        </w:rPr>
      </w:pPr>
      <w:r w:rsidRPr="003D5259">
        <w:rPr>
          <w:b/>
          <w:sz w:val="22"/>
          <w:szCs w:val="22"/>
        </w:rPr>
        <w:t xml:space="preserve">Largo Argentina temples, </w:t>
      </w:r>
      <w:r w:rsidR="007C3D96" w:rsidRPr="003D5259">
        <w:rPr>
          <w:b/>
          <w:sz w:val="22"/>
          <w:szCs w:val="22"/>
        </w:rPr>
        <w:t>Campus</w:t>
      </w:r>
      <w:r w:rsidR="007C3D96">
        <w:rPr>
          <w:b/>
          <w:sz w:val="22"/>
          <w:szCs w:val="22"/>
        </w:rPr>
        <w:t xml:space="preserve"> Martius (Pantheon</w:t>
      </w:r>
      <w:r w:rsidR="007C3D96" w:rsidRPr="00AA5489">
        <w:rPr>
          <w:b/>
          <w:sz w:val="22"/>
          <w:szCs w:val="22"/>
        </w:rPr>
        <w:t xml:space="preserve">, Ara </w:t>
      </w:r>
      <w:proofErr w:type="spellStart"/>
      <w:r w:rsidR="007C3D96" w:rsidRPr="00AA5489">
        <w:rPr>
          <w:b/>
          <w:sz w:val="22"/>
          <w:szCs w:val="22"/>
        </w:rPr>
        <w:t>Pacis</w:t>
      </w:r>
      <w:proofErr w:type="spellEnd"/>
      <w:r w:rsidR="007C3D96">
        <w:rPr>
          <w:b/>
          <w:sz w:val="22"/>
          <w:szCs w:val="22"/>
        </w:rPr>
        <w:t>, Mausoleum of Augustus)</w:t>
      </w:r>
      <w:r>
        <w:rPr>
          <w:b/>
          <w:sz w:val="22"/>
          <w:szCs w:val="22"/>
        </w:rPr>
        <w:t xml:space="preserve"> </w:t>
      </w:r>
      <w:r>
        <w:rPr>
          <w:sz w:val="22"/>
          <w:szCs w:val="22"/>
        </w:rPr>
        <w:t xml:space="preserve">Student reports: Ara </w:t>
      </w:r>
      <w:proofErr w:type="spellStart"/>
      <w:r>
        <w:rPr>
          <w:sz w:val="22"/>
          <w:szCs w:val="22"/>
        </w:rPr>
        <w:t>Pacis</w:t>
      </w:r>
      <w:proofErr w:type="spellEnd"/>
      <w:r>
        <w:rPr>
          <w:sz w:val="22"/>
          <w:szCs w:val="22"/>
        </w:rPr>
        <w:t>, Mausoleum of Augustus</w:t>
      </w:r>
    </w:p>
    <w:p w14:paraId="69E0CBAB" w14:textId="5A76E43E" w:rsidR="004A5232" w:rsidRDefault="004A5232" w:rsidP="007C3D96">
      <w:pPr>
        <w:rPr>
          <w:sz w:val="22"/>
          <w:szCs w:val="22"/>
        </w:rPr>
      </w:pPr>
      <w:r>
        <w:rPr>
          <w:b/>
          <w:sz w:val="22"/>
          <w:szCs w:val="22"/>
        </w:rPr>
        <w:tab/>
      </w:r>
      <w:r>
        <w:rPr>
          <w:b/>
          <w:sz w:val="22"/>
          <w:szCs w:val="22"/>
        </w:rPr>
        <w:tab/>
      </w:r>
      <w:r>
        <w:rPr>
          <w:b/>
          <w:sz w:val="22"/>
          <w:szCs w:val="22"/>
        </w:rPr>
        <w:tab/>
      </w:r>
      <w:r>
        <w:rPr>
          <w:b/>
          <w:sz w:val="22"/>
          <w:szCs w:val="22"/>
        </w:rPr>
        <w:tab/>
      </w:r>
      <w:r w:rsidR="00EB022F">
        <w:rPr>
          <w:i/>
          <w:sz w:val="22"/>
          <w:szCs w:val="22"/>
        </w:rPr>
        <w:t xml:space="preserve">Written Assignment </w:t>
      </w:r>
      <w:r w:rsidR="00EB022F">
        <w:rPr>
          <w:i/>
          <w:iCs/>
          <w:sz w:val="22"/>
          <w:szCs w:val="22"/>
        </w:rPr>
        <w:t>5</w:t>
      </w:r>
      <w:r w:rsidR="00EB022F" w:rsidRPr="6C2D749C">
        <w:rPr>
          <w:i/>
          <w:iCs/>
          <w:sz w:val="22"/>
          <w:szCs w:val="22"/>
        </w:rPr>
        <w:t>: Art, Architecture</w:t>
      </w:r>
      <w:r w:rsidR="00510CAC">
        <w:rPr>
          <w:i/>
          <w:iCs/>
          <w:sz w:val="22"/>
          <w:szCs w:val="22"/>
        </w:rPr>
        <w:t>,</w:t>
      </w:r>
      <w:r w:rsidR="00EB022F" w:rsidRPr="6C2D749C">
        <w:rPr>
          <w:i/>
          <w:iCs/>
          <w:sz w:val="22"/>
          <w:szCs w:val="22"/>
        </w:rPr>
        <w:t xml:space="preserve"> and Benefaction as Imperial Propagand</w:t>
      </w:r>
      <w:r w:rsidR="00EB022F">
        <w:rPr>
          <w:i/>
          <w:iCs/>
          <w:sz w:val="22"/>
          <w:szCs w:val="22"/>
        </w:rPr>
        <w:t>a</w:t>
      </w:r>
      <w:r w:rsidR="00EB022F">
        <w:rPr>
          <w:sz w:val="22"/>
          <w:szCs w:val="22"/>
        </w:rPr>
        <w:t xml:space="preserve"> </w:t>
      </w:r>
      <w:r w:rsidR="00EB022F">
        <w:rPr>
          <w:sz w:val="22"/>
          <w:szCs w:val="22"/>
        </w:rPr>
        <w:tab/>
      </w:r>
      <w:r w:rsidR="00EB022F">
        <w:rPr>
          <w:sz w:val="22"/>
          <w:szCs w:val="22"/>
        </w:rPr>
        <w:tab/>
      </w:r>
      <w:r w:rsidR="00EB022F">
        <w:rPr>
          <w:sz w:val="22"/>
          <w:szCs w:val="22"/>
        </w:rPr>
        <w:tab/>
      </w:r>
      <w:r w:rsidR="00EB022F">
        <w:rPr>
          <w:sz w:val="22"/>
          <w:szCs w:val="22"/>
        </w:rPr>
        <w:tab/>
      </w:r>
      <w:r w:rsidR="00F53E82">
        <w:rPr>
          <w:sz w:val="22"/>
          <w:szCs w:val="22"/>
        </w:rPr>
        <w:t>Gardiner 195-204</w:t>
      </w:r>
      <w:r w:rsidR="00483608">
        <w:rPr>
          <w:sz w:val="22"/>
          <w:szCs w:val="22"/>
        </w:rPr>
        <w:t>, 209-11</w:t>
      </w:r>
      <w:r w:rsidR="00F53E82">
        <w:rPr>
          <w:sz w:val="22"/>
          <w:szCs w:val="22"/>
        </w:rPr>
        <w:t xml:space="preserve">; </w:t>
      </w:r>
      <w:proofErr w:type="spellStart"/>
      <w:r w:rsidR="00F53E82">
        <w:rPr>
          <w:sz w:val="22"/>
          <w:szCs w:val="22"/>
        </w:rPr>
        <w:t>coursepack</w:t>
      </w:r>
      <w:proofErr w:type="spellEnd"/>
      <w:r w:rsidR="00F53E82">
        <w:rPr>
          <w:sz w:val="22"/>
          <w:szCs w:val="22"/>
        </w:rPr>
        <w:t xml:space="preserve"> </w:t>
      </w:r>
      <w:r w:rsidR="008C2139">
        <w:rPr>
          <w:sz w:val="22"/>
          <w:szCs w:val="22"/>
        </w:rPr>
        <w:t>1</w:t>
      </w:r>
      <w:r w:rsidR="00921D72">
        <w:rPr>
          <w:sz w:val="22"/>
          <w:szCs w:val="22"/>
        </w:rPr>
        <w:t>4</w:t>
      </w:r>
      <w:r w:rsidR="00F53E82">
        <w:rPr>
          <w:sz w:val="22"/>
          <w:szCs w:val="22"/>
        </w:rPr>
        <w:t>2</w:t>
      </w:r>
      <w:r w:rsidR="008C2139">
        <w:rPr>
          <w:sz w:val="22"/>
          <w:szCs w:val="22"/>
        </w:rPr>
        <w:t>-</w:t>
      </w:r>
      <w:r w:rsidR="00921D72">
        <w:rPr>
          <w:sz w:val="22"/>
          <w:szCs w:val="22"/>
        </w:rPr>
        <w:t>5</w:t>
      </w:r>
      <w:r w:rsidR="008C2139">
        <w:rPr>
          <w:sz w:val="22"/>
          <w:szCs w:val="22"/>
        </w:rPr>
        <w:t>7</w:t>
      </w:r>
    </w:p>
    <w:p w14:paraId="5BD8BB01" w14:textId="77777777" w:rsidR="00F53E82" w:rsidRPr="003D5259" w:rsidRDefault="00F53E82" w:rsidP="007C3D96">
      <w:pPr>
        <w:rPr>
          <w:i/>
          <w:iCs/>
          <w:sz w:val="22"/>
          <w:szCs w:val="22"/>
        </w:rPr>
      </w:pPr>
    </w:p>
    <w:p w14:paraId="3704FF9D" w14:textId="27106C60" w:rsidR="000A0A2F" w:rsidRDefault="00957D11" w:rsidP="001D4C74">
      <w:pPr>
        <w:rPr>
          <w:b/>
          <w:bCs/>
          <w:sz w:val="22"/>
          <w:szCs w:val="22"/>
        </w:rPr>
      </w:pPr>
      <w:r>
        <w:rPr>
          <w:b/>
          <w:sz w:val="22"/>
          <w:szCs w:val="22"/>
        </w:rPr>
        <w:t>Wednesday June 16</w:t>
      </w:r>
      <w:r w:rsidR="007C3D96">
        <w:rPr>
          <w:b/>
          <w:bCs/>
          <w:sz w:val="22"/>
          <w:szCs w:val="22"/>
        </w:rPr>
        <w:tab/>
      </w:r>
      <w:r w:rsidR="0019033E">
        <w:rPr>
          <w:b/>
          <w:bCs/>
          <w:sz w:val="22"/>
          <w:szCs w:val="22"/>
        </w:rPr>
        <w:tab/>
        <w:t>Emperors and the art of commemoration</w:t>
      </w:r>
    </w:p>
    <w:p w14:paraId="3E570D78" w14:textId="4E809C9D" w:rsidR="00D955BA" w:rsidRPr="007C3D96" w:rsidRDefault="007C3D96" w:rsidP="000A0A2F">
      <w:pPr>
        <w:ind w:left="2160" w:firstLine="720"/>
        <w:rPr>
          <w:b/>
          <w:bCs/>
          <w:sz w:val="22"/>
          <w:szCs w:val="22"/>
        </w:rPr>
      </w:pPr>
      <w:r w:rsidRPr="00AA5489">
        <w:rPr>
          <w:b/>
          <w:sz w:val="22"/>
          <w:szCs w:val="22"/>
        </w:rPr>
        <w:t>Capitoline Museum</w:t>
      </w:r>
      <w:r>
        <w:rPr>
          <w:b/>
          <w:sz w:val="22"/>
          <w:szCs w:val="22"/>
        </w:rPr>
        <w:t>; Trajan’s column</w:t>
      </w:r>
    </w:p>
    <w:p w14:paraId="30D8ACF5" w14:textId="77777777" w:rsidR="00356CF2" w:rsidRDefault="00D6799B" w:rsidP="00356CF2">
      <w:pPr>
        <w:rPr>
          <w:sz w:val="22"/>
          <w:szCs w:val="22"/>
        </w:rPr>
      </w:pPr>
      <w:r>
        <w:rPr>
          <w:b/>
          <w:sz w:val="22"/>
          <w:szCs w:val="22"/>
        </w:rPr>
        <w:tab/>
      </w:r>
      <w:r w:rsidR="0019261D">
        <w:rPr>
          <w:b/>
          <w:sz w:val="22"/>
          <w:szCs w:val="22"/>
        </w:rPr>
        <w:tab/>
      </w:r>
      <w:r w:rsidR="00356CF2">
        <w:rPr>
          <w:b/>
          <w:sz w:val="22"/>
          <w:szCs w:val="22"/>
        </w:rPr>
        <w:tab/>
      </w:r>
      <w:r w:rsidR="00356CF2">
        <w:rPr>
          <w:b/>
          <w:sz w:val="22"/>
          <w:szCs w:val="22"/>
        </w:rPr>
        <w:tab/>
      </w:r>
      <w:r w:rsidR="00356CF2">
        <w:rPr>
          <w:sz w:val="22"/>
          <w:szCs w:val="22"/>
        </w:rPr>
        <w:t>Student reports: Column of Trajan, Capitoline Venus, Marcus Aurelius, Commodus</w:t>
      </w:r>
    </w:p>
    <w:p w14:paraId="5055D20F" w14:textId="4B5E61AD" w:rsidR="00EB022F" w:rsidRDefault="00EB022F" w:rsidP="00EB022F">
      <w:pPr>
        <w:ind w:left="2160" w:firstLine="720"/>
        <w:rPr>
          <w:i/>
          <w:iCs/>
          <w:sz w:val="22"/>
          <w:szCs w:val="22"/>
        </w:rPr>
      </w:pPr>
      <w:r>
        <w:rPr>
          <w:i/>
          <w:sz w:val="22"/>
          <w:szCs w:val="22"/>
        </w:rPr>
        <w:t xml:space="preserve">Written Assignment </w:t>
      </w:r>
      <w:r>
        <w:rPr>
          <w:i/>
          <w:iCs/>
          <w:sz w:val="22"/>
          <w:szCs w:val="22"/>
        </w:rPr>
        <w:t>6</w:t>
      </w:r>
      <w:r w:rsidRPr="6C2D749C">
        <w:rPr>
          <w:i/>
          <w:iCs/>
          <w:sz w:val="22"/>
          <w:szCs w:val="22"/>
        </w:rPr>
        <w:t>: Iconographic Analysis 2</w:t>
      </w:r>
    </w:p>
    <w:p w14:paraId="65EA2387" w14:textId="4DB1BEC5" w:rsidR="00F53E82" w:rsidRDefault="00F53E82" w:rsidP="00F53E82">
      <w:pPr>
        <w:ind w:left="2160" w:firstLine="720"/>
        <w:rPr>
          <w:sz w:val="22"/>
          <w:szCs w:val="22"/>
        </w:rPr>
      </w:pPr>
      <w:r w:rsidRPr="6C2D749C">
        <w:rPr>
          <w:sz w:val="22"/>
          <w:szCs w:val="22"/>
        </w:rPr>
        <w:t>G</w:t>
      </w:r>
      <w:r>
        <w:rPr>
          <w:sz w:val="22"/>
          <w:szCs w:val="22"/>
        </w:rPr>
        <w:t>ardiner</w:t>
      </w:r>
      <w:r w:rsidRPr="6C2D749C">
        <w:rPr>
          <w:sz w:val="22"/>
          <w:szCs w:val="22"/>
        </w:rPr>
        <w:t xml:space="preserve"> 123-30, 142-5, 150, 15</w:t>
      </w:r>
      <w:r>
        <w:rPr>
          <w:sz w:val="22"/>
          <w:szCs w:val="22"/>
        </w:rPr>
        <w:t xml:space="preserve">3-60, 176-7, 206-9, 214-6; </w:t>
      </w:r>
      <w:proofErr w:type="spellStart"/>
      <w:r>
        <w:rPr>
          <w:sz w:val="22"/>
          <w:szCs w:val="22"/>
        </w:rPr>
        <w:t>coursepack</w:t>
      </w:r>
      <w:proofErr w:type="spellEnd"/>
      <w:r>
        <w:rPr>
          <w:sz w:val="22"/>
          <w:szCs w:val="22"/>
        </w:rPr>
        <w:t xml:space="preserve"> </w:t>
      </w:r>
      <w:r w:rsidR="008C2139">
        <w:rPr>
          <w:sz w:val="22"/>
          <w:szCs w:val="22"/>
        </w:rPr>
        <w:t>1</w:t>
      </w:r>
      <w:r w:rsidR="00921D72">
        <w:rPr>
          <w:sz w:val="22"/>
          <w:szCs w:val="22"/>
        </w:rPr>
        <w:t>5</w:t>
      </w:r>
      <w:r>
        <w:rPr>
          <w:sz w:val="22"/>
          <w:szCs w:val="22"/>
        </w:rPr>
        <w:t>8</w:t>
      </w:r>
      <w:r w:rsidR="008C2139">
        <w:rPr>
          <w:sz w:val="22"/>
          <w:szCs w:val="22"/>
        </w:rPr>
        <w:t>-1</w:t>
      </w:r>
      <w:r w:rsidR="00921D72">
        <w:rPr>
          <w:sz w:val="22"/>
          <w:szCs w:val="22"/>
        </w:rPr>
        <w:t>6</w:t>
      </w:r>
      <w:r w:rsidR="008C2139">
        <w:rPr>
          <w:sz w:val="22"/>
          <w:szCs w:val="22"/>
        </w:rPr>
        <w:t>3</w:t>
      </w:r>
      <w:r w:rsidRPr="6C2D749C">
        <w:rPr>
          <w:sz w:val="22"/>
          <w:szCs w:val="22"/>
        </w:rPr>
        <w:t>.</w:t>
      </w:r>
    </w:p>
    <w:p w14:paraId="3A52CE0A" w14:textId="6261EE1F" w:rsidR="00072E57" w:rsidRDefault="00072E57" w:rsidP="007C3D96">
      <w:pPr>
        <w:rPr>
          <w:sz w:val="22"/>
          <w:szCs w:val="22"/>
        </w:rPr>
      </w:pPr>
    </w:p>
    <w:p w14:paraId="708BB54F" w14:textId="53DE20F1" w:rsidR="000A0A2F" w:rsidRDefault="00957D11" w:rsidP="001D4C74">
      <w:pPr>
        <w:rPr>
          <w:b/>
          <w:bCs/>
          <w:sz w:val="22"/>
          <w:szCs w:val="22"/>
        </w:rPr>
      </w:pPr>
      <w:r>
        <w:rPr>
          <w:b/>
          <w:sz w:val="22"/>
          <w:szCs w:val="22"/>
        </w:rPr>
        <w:t>Thursday June 17</w:t>
      </w:r>
      <w:r w:rsidR="007C3D96">
        <w:rPr>
          <w:b/>
          <w:bCs/>
          <w:sz w:val="22"/>
          <w:szCs w:val="22"/>
        </w:rPr>
        <w:tab/>
      </w:r>
      <w:r w:rsidR="007C3D96">
        <w:rPr>
          <w:b/>
          <w:bCs/>
          <w:sz w:val="22"/>
          <w:szCs w:val="22"/>
        </w:rPr>
        <w:tab/>
      </w:r>
      <w:r w:rsidR="000A0A2F">
        <w:rPr>
          <w:b/>
          <w:bCs/>
          <w:sz w:val="22"/>
          <w:szCs w:val="22"/>
        </w:rPr>
        <w:t>Large public monuments</w:t>
      </w:r>
    </w:p>
    <w:p w14:paraId="32A1C26E" w14:textId="7399DBA1" w:rsidR="00D955BA" w:rsidRDefault="007C3D96" w:rsidP="000A0A2F">
      <w:pPr>
        <w:ind w:left="2160" w:firstLine="720"/>
        <w:rPr>
          <w:b/>
          <w:sz w:val="22"/>
          <w:szCs w:val="22"/>
        </w:rPr>
      </w:pPr>
      <w:r w:rsidRPr="00AA5489">
        <w:rPr>
          <w:b/>
          <w:sz w:val="22"/>
          <w:szCs w:val="22"/>
        </w:rPr>
        <w:t>Colosseum</w:t>
      </w:r>
      <w:r>
        <w:rPr>
          <w:b/>
          <w:sz w:val="22"/>
          <w:szCs w:val="22"/>
        </w:rPr>
        <w:t>, Baths of Caracalla</w:t>
      </w:r>
    </w:p>
    <w:p w14:paraId="16A23741" w14:textId="7E6EB08C" w:rsidR="004A5232" w:rsidRDefault="004A5232" w:rsidP="001D4C74">
      <w:pPr>
        <w:rPr>
          <w:sz w:val="22"/>
          <w:szCs w:val="22"/>
        </w:rPr>
      </w:pPr>
      <w:r>
        <w:rPr>
          <w:b/>
          <w:sz w:val="22"/>
          <w:szCs w:val="22"/>
        </w:rPr>
        <w:tab/>
      </w:r>
      <w:r>
        <w:rPr>
          <w:b/>
          <w:sz w:val="22"/>
          <w:szCs w:val="22"/>
        </w:rPr>
        <w:tab/>
      </w:r>
      <w:r>
        <w:rPr>
          <w:b/>
          <w:sz w:val="22"/>
          <w:szCs w:val="22"/>
        </w:rPr>
        <w:tab/>
      </w:r>
      <w:r>
        <w:rPr>
          <w:b/>
          <w:sz w:val="22"/>
          <w:szCs w:val="22"/>
        </w:rPr>
        <w:tab/>
      </w:r>
      <w:r>
        <w:rPr>
          <w:sz w:val="22"/>
          <w:szCs w:val="22"/>
        </w:rPr>
        <w:t xml:space="preserve">Student reports: </w:t>
      </w:r>
      <w:r w:rsidR="00356CF2">
        <w:rPr>
          <w:sz w:val="22"/>
          <w:szCs w:val="22"/>
        </w:rPr>
        <w:t xml:space="preserve">amphitheater </w:t>
      </w:r>
      <w:r w:rsidR="00510CAC">
        <w:rPr>
          <w:sz w:val="22"/>
          <w:szCs w:val="22"/>
        </w:rPr>
        <w:t>events</w:t>
      </w:r>
      <w:r>
        <w:rPr>
          <w:sz w:val="22"/>
          <w:szCs w:val="22"/>
        </w:rPr>
        <w:t>, Roman baths</w:t>
      </w:r>
    </w:p>
    <w:p w14:paraId="17059F7B" w14:textId="281C706F" w:rsidR="00836078" w:rsidRPr="00AA5489" w:rsidRDefault="00836078" w:rsidP="001D4C74">
      <w:pPr>
        <w:rPr>
          <w:sz w:val="22"/>
          <w:szCs w:val="22"/>
        </w:rPr>
      </w:pPr>
      <w:r>
        <w:rPr>
          <w:sz w:val="22"/>
          <w:szCs w:val="22"/>
        </w:rPr>
        <w:tab/>
      </w:r>
      <w:r>
        <w:rPr>
          <w:sz w:val="22"/>
          <w:szCs w:val="22"/>
        </w:rPr>
        <w:tab/>
      </w:r>
      <w:r>
        <w:rPr>
          <w:sz w:val="22"/>
          <w:szCs w:val="22"/>
        </w:rPr>
        <w:tab/>
      </w:r>
      <w:r>
        <w:rPr>
          <w:sz w:val="22"/>
          <w:szCs w:val="22"/>
        </w:rPr>
        <w:tab/>
      </w:r>
      <w:r w:rsidR="00B53D9D">
        <w:rPr>
          <w:sz w:val="22"/>
          <w:szCs w:val="22"/>
        </w:rPr>
        <w:t xml:space="preserve">Gardiner 218-20; </w:t>
      </w:r>
      <w:proofErr w:type="spellStart"/>
      <w:r w:rsidR="00B53D9D">
        <w:rPr>
          <w:sz w:val="22"/>
          <w:szCs w:val="22"/>
        </w:rPr>
        <w:t>c</w:t>
      </w:r>
      <w:r>
        <w:rPr>
          <w:sz w:val="22"/>
          <w:szCs w:val="22"/>
        </w:rPr>
        <w:t>oursepack</w:t>
      </w:r>
      <w:proofErr w:type="spellEnd"/>
      <w:r>
        <w:rPr>
          <w:sz w:val="22"/>
          <w:szCs w:val="22"/>
        </w:rPr>
        <w:t xml:space="preserve"> 1</w:t>
      </w:r>
      <w:r w:rsidR="00921D72">
        <w:rPr>
          <w:sz w:val="22"/>
          <w:szCs w:val="22"/>
        </w:rPr>
        <w:t>6</w:t>
      </w:r>
      <w:r>
        <w:rPr>
          <w:sz w:val="22"/>
          <w:szCs w:val="22"/>
        </w:rPr>
        <w:t>4-1</w:t>
      </w:r>
      <w:r w:rsidR="00921D72">
        <w:rPr>
          <w:sz w:val="22"/>
          <w:szCs w:val="22"/>
        </w:rPr>
        <w:t>8</w:t>
      </w:r>
      <w:r>
        <w:rPr>
          <w:sz w:val="22"/>
          <w:szCs w:val="22"/>
        </w:rPr>
        <w:t>8</w:t>
      </w:r>
    </w:p>
    <w:p w14:paraId="3EA47545" w14:textId="2E97F16A" w:rsidR="00446FFF" w:rsidRPr="008266DD" w:rsidRDefault="001D4C74" w:rsidP="00446FFF">
      <w:pPr>
        <w:rPr>
          <w:bCs/>
          <w:spacing w:val="-8"/>
          <w:sz w:val="22"/>
          <w:szCs w:val="22"/>
        </w:rPr>
      </w:pPr>
      <w:r w:rsidRPr="00AA5489">
        <w:rPr>
          <w:sz w:val="22"/>
          <w:szCs w:val="22"/>
        </w:rPr>
        <w:tab/>
      </w:r>
      <w:r w:rsidRPr="00AA5489">
        <w:rPr>
          <w:sz w:val="22"/>
          <w:szCs w:val="22"/>
        </w:rPr>
        <w:tab/>
      </w:r>
    </w:p>
    <w:p w14:paraId="4633AC5C" w14:textId="43E68B06" w:rsidR="00446FFF" w:rsidRPr="0019261D" w:rsidRDefault="00957D11" w:rsidP="00446FFF">
      <w:pPr>
        <w:rPr>
          <w:sz w:val="22"/>
          <w:szCs w:val="22"/>
        </w:rPr>
      </w:pPr>
      <w:r>
        <w:rPr>
          <w:b/>
          <w:sz w:val="22"/>
          <w:szCs w:val="22"/>
        </w:rPr>
        <w:t>Friday June 18</w:t>
      </w:r>
      <w:r>
        <w:rPr>
          <w:b/>
          <w:sz w:val="22"/>
          <w:szCs w:val="22"/>
        </w:rPr>
        <w:tab/>
      </w:r>
      <w:r w:rsidR="00A710DD">
        <w:rPr>
          <w:b/>
          <w:sz w:val="22"/>
          <w:szCs w:val="22"/>
        </w:rPr>
        <w:tab/>
      </w:r>
      <w:r w:rsidR="007C3D96">
        <w:rPr>
          <w:b/>
          <w:sz w:val="22"/>
          <w:szCs w:val="22"/>
        </w:rPr>
        <w:tab/>
      </w:r>
      <w:r w:rsidR="003D5259">
        <w:rPr>
          <w:b/>
          <w:sz w:val="22"/>
          <w:szCs w:val="22"/>
        </w:rPr>
        <w:t>Free Day</w:t>
      </w:r>
    </w:p>
    <w:p w14:paraId="2655C621" w14:textId="017C0C27" w:rsidR="00446FFF" w:rsidRDefault="001D4C74" w:rsidP="00446FFF">
      <w:pPr>
        <w:rPr>
          <w:b/>
          <w:sz w:val="22"/>
          <w:szCs w:val="22"/>
        </w:rPr>
      </w:pPr>
      <w:r w:rsidRPr="00AA5489">
        <w:rPr>
          <w:sz w:val="22"/>
          <w:szCs w:val="22"/>
        </w:rPr>
        <w:tab/>
      </w:r>
      <w:r w:rsidRPr="00AA5489">
        <w:rPr>
          <w:sz w:val="22"/>
          <w:szCs w:val="22"/>
        </w:rPr>
        <w:tab/>
      </w:r>
    </w:p>
    <w:p w14:paraId="2729605F" w14:textId="2C8E2609" w:rsidR="000A0A2F" w:rsidRDefault="00957D11" w:rsidP="002C5C16">
      <w:pPr>
        <w:rPr>
          <w:b/>
          <w:sz w:val="22"/>
          <w:szCs w:val="22"/>
        </w:rPr>
      </w:pPr>
      <w:r>
        <w:rPr>
          <w:b/>
          <w:sz w:val="22"/>
          <w:szCs w:val="22"/>
        </w:rPr>
        <w:t>Saturday June 19</w:t>
      </w:r>
      <w:r w:rsidR="00446FFF">
        <w:rPr>
          <w:b/>
          <w:sz w:val="22"/>
          <w:szCs w:val="22"/>
        </w:rPr>
        <w:tab/>
      </w:r>
      <w:r w:rsidR="00446FFF">
        <w:rPr>
          <w:b/>
          <w:sz w:val="22"/>
          <w:szCs w:val="22"/>
        </w:rPr>
        <w:tab/>
      </w:r>
      <w:r w:rsidR="000A0A2F">
        <w:rPr>
          <w:b/>
          <w:sz w:val="22"/>
          <w:szCs w:val="22"/>
        </w:rPr>
        <w:t>High Imperial art and architecture</w:t>
      </w:r>
    </w:p>
    <w:p w14:paraId="7C5C1DCB" w14:textId="1844EC49" w:rsidR="002C5C16" w:rsidRDefault="007C3D96" w:rsidP="000A0A2F">
      <w:pPr>
        <w:ind w:left="2160" w:firstLine="720"/>
        <w:rPr>
          <w:b/>
          <w:sz w:val="22"/>
          <w:szCs w:val="22"/>
        </w:rPr>
      </w:pPr>
      <w:r>
        <w:rPr>
          <w:b/>
          <w:sz w:val="22"/>
          <w:szCs w:val="22"/>
        </w:rPr>
        <w:t xml:space="preserve">Hadrian’s Villa </w:t>
      </w:r>
    </w:p>
    <w:p w14:paraId="7E37CF59" w14:textId="058CD34D" w:rsidR="00836078" w:rsidRPr="00836078" w:rsidRDefault="00836078" w:rsidP="002C5C16">
      <w:pPr>
        <w:rPr>
          <w:bCs/>
          <w:sz w:val="22"/>
          <w:szCs w:val="22"/>
        </w:rPr>
      </w:pPr>
      <w:r>
        <w:rPr>
          <w:b/>
          <w:sz w:val="22"/>
          <w:szCs w:val="22"/>
        </w:rPr>
        <w:tab/>
      </w:r>
      <w:r>
        <w:rPr>
          <w:b/>
          <w:sz w:val="22"/>
          <w:szCs w:val="22"/>
        </w:rPr>
        <w:tab/>
      </w:r>
      <w:r>
        <w:rPr>
          <w:b/>
          <w:sz w:val="22"/>
          <w:szCs w:val="22"/>
        </w:rPr>
        <w:tab/>
      </w:r>
      <w:r>
        <w:rPr>
          <w:b/>
          <w:sz w:val="22"/>
          <w:szCs w:val="22"/>
        </w:rPr>
        <w:tab/>
      </w:r>
      <w:proofErr w:type="spellStart"/>
      <w:r w:rsidR="00AE1D56">
        <w:rPr>
          <w:bCs/>
          <w:sz w:val="22"/>
          <w:szCs w:val="22"/>
        </w:rPr>
        <w:t>c</w:t>
      </w:r>
      <w:r w:rsidRPr="00836078">
        <w:rPr>
          <w:bCs/>
          <w:sz w:val="22"/>
          <w:szCs w:val="22"/>
        </w:rPr>
        <w:t>oursepack</w:t>
      </w:r>
      <w:proofErr w:type="spellEnd"/>
      <w:r w:rsidRPr="00836078">
        <w:rPr>
          <w:bCs/>
          <w:sz w:val="22"/>
          <w:szCs w:val="22"/>
        </w:rPr>
        <w:t xml:space="preserve"> 1</w:t>
      </w:r>
      <w:r w:rsidR="00921D72">
        <w:rPr>
          <w:bCs/>
          <w:sz w:val="22"/>
          <w:szCs w:val="22"/>
        </w:rPr>
        <w:t>8</w:t>
      </w:r>
      <w:r w:rsidRPr="00836078">
        <w:rPr>
          <w:bCs/>
          <w:sz w:val="22"/>
          <w:szCs w:val="22"/>
        </w:rPr>
        <w:t>9-</w:t>
      </w:r>
      <w:r w:rsidR="00921D72">
        <w:rPr>
          <w:bCs/>
          <w:sz w:val="22"/>
          <w:szCs w:val="22"/>
        </w:rPr>
        <w:t>9</w:t>
      </w:r>
      <w:r w:rsidRPr="00836078">
        <w:rPr>
          <w:bCs/>
          <w:sz w:val="22"/>
          <w:szCs w:val="22"/>
        </w:rPr>
        <w:t>9</w:t>
      </w:r>
    </w:p>
    <w:p w14:paraId="2A83D37A" w14:textId="750EACB6" w:rsidR="003923A8" w:rsidRPr="00426BF6" w:rsidRDefault="002C5C16" w:rsidP="002C5C16">
      <w:pPr>
        <w:rPr>
          <w:sz w:val="22"/>
          <w:szCs w:val="22"/>
        </w:rPr>
      </w:pPr>
      <w:r>
        <w:rPr>
          <w:b/>
          <w:sz w:val="22"/>
          <w:szCs w:val="22"/>
        </w:rPr>
        <w:tab/>
      </w:r>
      <w:r>
        <w:rPr>
          <w:b/>
          <w:sz w:val="22"/>
          <w:szCs w:val="22"/>
        </w:rPr>
        <w:tab/>
      </w:r>
      <w:r>
        <w:rPr>
          <w:b/>
          <w:sz w:val="22"/>
          <w:szCs w:val="22"/>
        </w:rPr>
        <w:tab/>
      </w:r>
      <w:r>
        <w:rPr>
          <w:b/>
          <w:sz w:val="22"/>
          <w:szCs w:val="22"/>
        </w:rPr>
        <w:tab/>
      </w:r>
    </w:p>
    <w:p w14:paraId="64F27E05" w14:textId="0DF8EEE7" w:rsidR="000A0A2F" w:rsidRDefault="00957D11" w:rsidP="0019261D">
      <w:pPr>
        <w:rPr>
          <w:sz w:val="22"/>
          <w:szCs w:val="22"/>
        </w:rPr>
      </w:pPr>
      <w:r>
        <w:rPr>
          <w:b/>
          <w:sz w:val="22"/>
          <w:szCs w:val="22"/>
        </w:rPr>
        <w:t>Sunday June 20</w:t>
      </w:r>
      <w:r w:rsidR="00D955BA">
        <w:rPr>
          <w:sz w:val="22"/>
          <w:szCs w:val="22"/>
        </w:rPr>
        <w:tab/>
      </w:r>
      <w:r w:rsidR="00D955BA">
        <w:rPr>
          <w:sz w:val="22"/>
          <w:szCs w:val="22"/>
        </w:rPr>
        <w:tab/>
      </w:r>
      <w:r w:rsidR="000A0A2F" w:rsidRPr="000A0A2F">
        <w:rPr>
          <w:b/>
          <w:bCs/>
          <w:sz w:val="22"/>
          <w:szCs w:val="22"/>
        </w:rPr>
        <w:t>Christianity and Rome</w:t>
      </w:r>
    </w:p>
    <w:p w14:paraId="5334A39D" w14:textId="0C0989A7" w:rsidR="001D4C74" w:rsidRDefault="007C3D96" w:rsidP="000A0A2F">
      <w:pPr>
        <w:ind w:left="2160" w:firstLine="720"/>
        <w:rPr>
          <w:sz w:val="22"/>
          <w:szCs w:val="22"/>
        </w:rPr>
      </w:pPr>
      <w:r>
        <w:rPr>
          <w:b/>
          <w:sz w:val="22"/>
          <w:szCs w:val="22"/>
        </w:rPr>
        <w:t xml:space="preserve">St. Peter’s Basilica </w:t>
      </w:r>
    </w:p>
    <w:p w14:paraId="2F19C3CF" w14:textId="42EB3589" w:rsidR="006F64D3" w:rsidRDefault="00356CF2" w:rsidP="001D4C74">
      <w:pPr>
        <w:rPr>
          <w:sz w:val="22"/>
          <w:szCs w:val="22"/>
        </w:rPr>
      </w:pPr>
      <w:r>
        <w:rPr>
          <w:sz w:val="22"/>
          <w:szCs w:val="22"/>
        </w:rPr>
        <w:tab/>
      </w:r>
      <w:r>
        <w:rPr>
          <w:sz w:val="22"/>
          <w:szCs w:val="22"/>
        </w:rPr>
        <w:tab/>
      </w:r>
      <w:r>
        <w:rPr>
          <w:sz w:val="22"/>
          <w:szCs w:val="22"/>
        </w:rPr>
        <w:tab/>
      </w:r>
      <w:r>
        <w:rPr>
          <w:sz w:val="22"/>
          <w:szCs w:val="22"/>
        </w:rPr>
        <w:tab/>
      </w:r>
      <w:r w:rsidRPr="00D955BA">
        <w:rPr>
          <w:sz w:val="22"/>
          <w:szCs w:val="22"/>
        </w:rPr>
        <w:t>Student report: history of St. Peter’s</w:t>
      </w:r>
    </w:p>
    <w:p w14:paraId="54719F76" w14:textId="5203C8FF" w:rsidR="00836078" w:rsidRDefault="00836078" w:rsidP="001D4C74">
      <w:pPr>
        <w:rPr>
          <w:sz w:val="22"/>
          <w:szCs w:val="22"/>
        </w:rPr>
      </w:pPr>
      <w:r>
        <w:rPr>
          <w:sz w:val="22"/>
          <w:szCs w:val="22"/>
        </w:rPr>
        <w:tab/>
      </w:r>
      <w:r>
        <w:rPr>
          <w:sz w:val="22"/>
          <w:szCs w:val="22"/>
        </w:rPr>
        <w:tab/>
      </w:r>
      <w:r>
        <w:rPr>
          <w:sz w:val="22"/>
          <w:szCs w:val="22"/>
        </w:rPr>
        <w:tab/>
      </w:r>
      <w:r>
        <w:rPr>
          <w:sz w:val="22"/>
          <w:szCs w:val="22"/>
        </w:rPr>
        <w:tab/>
      </w:r>
      <w:proofErr w:type="spellStart"/>
      <w:r w:rsidR="00AE1D56">
        <w:rPr>
          <w:sz w:val="22"/>
          <w:szCs w:val="22"/>
        </w:rPr>
        <w:t>c</w:t>
      </w:r>
      <w:r>
        <w:rPr>
          <w:sz w:val="22"/>
          <w:szCs w:val="22"/>
        </w:rPr>
        <w:t>oursepack</w:t>
      </w:r>
      <w:proofErr w:type="spellEnd"/>
      <w:r>
        <w:rPr>
          <w:sz w:val="22"/>
          <w:szCs w:val="22"/>
        </w:rPr>
        <w:t xml:space="preserve"> </w:t>
      </w:r>
      <w:r w:rsidR="00921D72">
        <w:rPr>
          <w:sz w:val="22"/>
          <w:szCs w:val="22"/>
        </w:rPr>
        <w:t>200</w:t>
      </w:r>
      <w:r>
        <w:rPr>
          <w:sz w:val="22"/>
          <w:szCs w:val="22"/>
        </w:rPr>
        <w:t>-5</w:t>
      </w:r>
    </w:p>
    <w:p w14:paraId="44063CE9" w14:textId="77777777" w:rsidR="00356CF2" w:rsidRDefault="00356CF2" w:rsidP="001D4C74">
      <w:pPr>
        <w:rPr>
          <w:sz w:val="22"/>
          <w:szCs w:val="22"/>
        </w:rPr>
      </w:pPr>
    </w:p>
    <w:p w14:paraId="198BC645" w14:textId="45D31DA0" w:rsidR="007C3D96" w:rsidRDefault="00957D11" w:rsidP="000A0A2F">
      <w:pPr>
        <w:rPr>
          <w:b/>
          <w:sz w:val="22"/>
          <w:szCs w:val="22"/>
        </w:rPr>
      </w:pPr>
      <w:r>
        <w:rPr>
          <w:b/>
          <w:sz w:val="22"/>
          <w:szCs w:val="22"/>
        </w:rPr>
        <w:t>Monday June 21</w:t>
      </w:r>
      <w:r w:rsidR="000A0A2F">
        <w:rPr>
          <w:b/>
          <w:sz w:val="22"/>
          <w:szCs w:val="22"/>
        </w:rPr>
        <w:tab/>
      </w:r>
      <w:r w:rsidR="000A0A2F">
        <w:rPr>
          <w:b/>
          <w:sz w:val="22"/>
          <w:szCs w:val="22"/>
        </w:rPr>
        <w:tab/>
      </w:r>
      <w:r w:rsidR="007C3D96">
        <w:rPr>
          <w:b/>
          <w:sz w:val="22"/>
          <w:szCs w:val="22"/>
        </w:rPr>
        <w:t>Vatican Museums</w:t>
      </w:r>
    </w:p>
    <w:p w14:paraId="69355246" w14:textId="73248AEF" w:rsidR="003D5259" w:rsidRPr="003D5259" w:rsidRDefault="003D5259" w:rsidP="002C5C16">
      <w:pPr>
        <w:rPr>
          <w:bCs/>
          <w:i/>
          <w:iCs/>
          <w:sz w:val="22"/>
          <w:szCs w:val="22"/>
        </w:rPr>
      </w:pPr>
      <w:r>
        <w:rPr>
          <w:b/>
          <w:sz w:val="22"/>
          <w:szCs w:val="22"/>
        </w:rPr>
        <w:tab/>
      </w:r>
      <w:r>
        <w:rPr>
          <w:b/>
          <w:sz w:val="22"/>
          <w:szCs w:val="22"/>
        </w:rPr>
        <w:tab/>
      </w:r>
      <w:r>
        <w:rPr>
          <w:b/>
          <w:sz w:val="22"/>
          <w:szCs w:val="22"/>
        </w:rPr>
        <w:tab/>
      </w:r>
      <w:r>
        <w:rPr>
          <w:b/>
          <w:sz w:val="22"/>
          <w:szCs w:val="22"/>
        </w:rPr>
        <w:tab/>
      </w:r>
      <w:r w:rsidRPr="003D5259">
        <w:rPr>
          <w:bCs/>
          <w:i/>
          <w:iCs/>
          <w:sz w:val="22"/>
          <w:szCs w:val="22"/>
        </w:rPr>
        <w:t xml:space="preserve">Assignment </w:t>
      </w:r>
      <w:r w:rsidR="00EB022F">
        <w:rPr>
          <w:bCs/>
          <w:i/>
          <w:iCs/>
          <w:sz w:val="22"/>
          <w:szCs w:val="22"/>
        </w:rPr>
        <w:t>7</w:t>
      </w:r>
      <w:r w:rsidRPr="003D5259">
        <w:rPr>
          <w:bCs/>
          <w:i/>
          <w:iCs/>
          <w:sz w:val="22"/>
          <w:szCs w:val="22"/>
        </w:rPr>
        <w:t>: Diagnostic iconographic exam</w:t>
      </w:r>
    </w:p>
    <w:p w14:paraId="40DB616D" w14:textId="6F61ED5E" w:rsidR="00AB46D2" w:rsidRPr="00C752C7" w:rsidRDefault="00AB46D2" w:rsidP="00AB46D2">
      <w:pPr>
        <w:ind w:left="2880"/>
        <w:rPr>
          <w:sz w:val="22"/>
          <w:szCs w:val="22"/>
        </w:rPr>
      </w:pPr>
      <w:r>
        <w:rPr>
          <w:sz w:val="22"/>
          <w:szCs w:val="22"/>
        </w:rPr>
        <w:t>Gardiner 108,</w:t>
      </w:r>
      <w:r w:rsidRPr="00310603">
        <w:rPr>
          <w:sz w:val="22"/>
          <w:szCs w:val="22"/>
        </w:rPr>
        <w:t xml:space="preserve"> 118-21</w:t>
      </w:r>
      <w:r w:rsidR="00B53D9D">
        <w:rPr>
          <w:sz w:val="22"/>
          <w:szCs w:val="22"/>
        </w:rPr>
        <w:t xml:space="preserve"> (optional 55-81)</w:t>
      </w:r>
      <w:r>
        <w:rPr>
          <w:sz w:val="22"/>
          <w:szCs w:val="22"/>
        </w:rPr>
        <w:t xml:space="preserve">; </w:t>
      </w:r>
      <w:proofErr w:type="spellStart"/>
      <w:r>
        <w:rPr>
          <w:sz w:val="22"/>
          <w:szCs w:val="22"/>
        </w:rPr>
        <w:t>coursepack</w:t>
      </w:r>
      <w:proofErr w:type="spellEnd"/>
      <w:r>
        <w:rPr>
          <w:sz w:val="22"/>
          <w:szCs w:val="22"/>
        </w:rPr>
        <w:t xml:space="preserve"> </w:t>
      </w:r>
      <w:r w:rsidR="00921D72">
        <w:rPr>
          <w:sz w:val="22"/>
          <w:szCs w:val="22"/>
        </w:rPr>
        <w:t>20</w:t>
      </w:r>
      <w:r w:rsidR="00836078">
        <w:rPr>
          <w:sz w:val="22"/>
          <w:szCs w:val="22"/>
        </w:rPr>
        <w:t>6-2</w:t>
      </w:r>
      <w:r w:rsidR="00921D72">
        <w:rPr>
          <w:sz w:val="22"/>
          <w:szCs w:val="22"/>
        </w:rPr>
        <w:t>2</w:t>
      </w:r>
      <w:r w:rsidR="00836078">
        <w:rPr>
          <w:sz w:val="22"/>
          <w:szCs w:val="22"/>
        </w:rPr>
        <w:t>8</w:t>
      </w:r>
      <w:r>
        <w:rPr>
          <w:sz w:val="22"/>
          <w:szCs w:val="22"/>
        </w:rPr>
        <w:t>.</w:t>
      </w:r>
    </w:p>
    <w:p w14:paraId="59D1682E" w14:textId="3B3574E7" w:rsidR="007C3D96" w:rsidRDefault="007C3D96" w:rsidP="002C5C16">
      <w:pPr>
        <w:rPr>
          <w:b/>
          <w:sz w:val="22"/>
          <w:szCs w:val="22"/>
        </w:rPr>
      </w:pPr>
    </w:p>
    <w:p w14:paraId="084C0883" w14:textId="5017DA40" w:rsidR="000A0A2F" w:rsidRDefault="00957D11" w:rsidP="002C5C16">
      <w:pPr>
        <w:rPr>
          <w:b/>
          <w:sz w:val="22"/>
          <w:szCs w:val="22"/>
        </w:rPr>
      </w:pPr>
      <w:r>
        <w:rPr>
          <w:b/>
          <w:sz w:val="22"/>
          <w:szCs w:val="22"/>
        </w:rPr>
        <w:lastRenderedPageBreak/>
        <w:t>Tuesday June 22</w:t>
      </w:r>
      <w:r w:rsidR="007C3D96">
        <w:rPr>
          <w:b/>
          <w:sz w:val="22"/>
          <w:szCs w:val="22"/>
        </w:rPr>
        <w:tab/>
      </w:r>
      <w:r w:rsidR="007C3D96">
        <w:rPr>
          <w:b/>
          <w:sz w:val="22"/>
          <w:szCs w:val="22"/>
        </w:rPr>
        <w:tab/>
      </w:r>
      <w:r w:rsidR="000A0A2F">
        <w:rPr>
          <w:b/>
          <w:sz w:val="22"/>
          <w:szCs w:val="22"/>
        </w:rPr>
        <w:t xml:space="preserve">Byzantine </w:t>
      </w:r>
      <w:proofErr w:type="spellStart"/>
      <w:r w:rsidR="000A0A2F">
        <w:rPr>
          <w:b/>
          <w:sz w:val="22"/>
          <w:szCs w:val="22"/>
        </w:rPr>
        <w:t>Moasics</w:t>
      </w:r>
      <w:proofErr w:type="spellEnd"/>
    </w:p>
    <w:p w14:paraId="40C4F3D0" w14:textId="7777D63B" w:rsidR="007C3D96" w:rsidRDefault="004A5232" w:rsidP="000A0A2F">
      <w:pPr>
        <w:ind w:left="2880"/>
        <w:rPr>
          <w:b/>
          <w:sz w:val="22"/>
          <w:szCs w:val="22"/>
        </w:rPr>
      </w:pPr>
      <w:r>
        <w:rPr>
          <w:b/>
          <w:sz w:val="22"/>
          <w:szCs w:val="22"/>
        </w:rPr>
        <w:t xml:space="preserve">Santa Maria Maggiore, </w:t>
      </w:r>
      <w:r>
        <w:rPr>
          <w:b/>
          <w:bCs/>
          <w:spacing w:val="-8"/>
          <w:sz w:val="22"/>
          <w:szCs w:val="22"/>
        </w:rPr>
        <w:t xml:space="preserve">Santa </w:t>
      </w:r>
      <w:proofErr w:type="spellStart"/>
      <w:r w:rsidR="003D5259">
        <w:rPr>
          <w:b/>
          <w:bCs/>
          <w:spacing w:val="-8"/>
          <w:sz w:val="22"/>
          <w:szCs w:val="22"/>
        </w:rPr>
        <w:t>Prassede</w:t>
      </w:r>
      <w:proofErr w:type="spellEnd"/>
      <w:r>
        <w:rPr>
          <w:b/>
          <w:bCs/>
          <w:spacing w:val="-8"/>
          <w:sz w:val="22"/>
          <w:szCs w:val="22"/>
        </w:rPr>
        <w:t xml:space="preserve">, </w:t>
      </w:r>
      <w:r>
        <w:rPr>
          <w:b/>
          <w:sz w:val="22"/>
          <w:szCs w:val="22"/>
        </w:rPr>
        <w:t xml:space="preserve">San Pietro in </w:t>
      </w:r>
      <w:proofErr w:type="spellStart"/>
      <w:r>
        <w:rPr>
          <w:b/>
          <w:sz w:val="22"/>
          <w:szCs w:val="22"/>
        </w:rPr>
        <w:t>Vincoli</w:t>
      </w:r>
      <w:proofErr w:type="spellEnd"/>
      <w:r w:rsidR="003D5259">
        <w:rPr>
          <w:b/>
          <w:sz w:val="22"/>
          <w:szCs w:val="22"/>
        </w:rPr>
        <w:t xml:space="preserve">; </w:t>
      </w:r>
      <w:r w:rsidR="003D5259" w:rsidRPr="003D1F15">
        <w:rPr>
          <w:b/>
          <w:sz w:val="22"/>
          <w:szCs w:val="22"/>
        </w:rPr>
        <w:t>San Clemente</w:t>
      </w:r>
    </w:p>
    <w:p w14:paraId="79446964" w14:textId="22F25993" w:rsidR="00356CF2" w:rsidRDefault="00356CF2" w:rsidP="002C5C16">
      <w:pPr>
        <w:rPr>
          <w:sz w:val="22"/>
          <w:szCs w:val="22"/>
        </w:rPr>
      </w:pPr>
      <w:r>
        <w:rPr>
          <w:b/>
          <w:sz w:val="22"/>
          <w:szCs w:val="22"/>
        </w:rPr>
        <w:tab/>
      </w:r>
      <w:r>
        <w:rPr>
          <w:b/>
          <w:sz w:val="22"/>
          <w:szCs w:val="22"/>
        </w:rPr>
        <w:tab/>
      </w:r>
      <w:r>
        <w:rPr>
          <w:b/>
          <w:sz w:val="22"/>
          <w:szCs w:val="22"/>
        </w:rPr>
        <w:tab/>
      </w:r>
      <w:r>
        <w:rPr>
          <w:b/>
          <w:sz w:val="22"/>
          <w:szCs w:val="22"/>
        </w:rPr>
        <w:tab/>
      </w:r>
      <w:r>
        <w:rPr>
          <w:sz w:val="22"/>
          <w:szCs w:val="22"/>
        </w:rPr>
        <w:t xml:space="preserve">Student report: </w:t>
      </w:r>
      <w:r w:rsidR="003D5259">
        <w:rPr>
          <w:sz w:val="22"/>
          <w:szCs w:val="22"/>
        </w:rPr>
        <w:t xml:space="preserve">Roman mosaics; </w:t>
      </w:r>
      <w:r>
        <w:rPr>
          <w:sz w:val="22"/>
          <w:szCs w:val="22"/>
        </w:rPr>
        <w:t>Arch of Constantine</w:t>
      </w:r>
    </w:p>
    <w:p w14:paraId="46633199" w14:textId="44FCFAC1" w:rsidR="008C2139" w:rsidRDefault="008C2139" w:rsidP="002C5C16">
      <w:pPr>
        <w:rPr>
          <w:b/>
          <w:sz w:val="22"/>
          <w:szCs w:val="22"/>
        </w:rPr>
      </w:pPr>
      <w:r>
        <w:rPr>
          <w:sz w:val="22"/>
          <w:szCs w:val="22"/>
        </w:rPr>
        <w:tab/>
      </w:r>
      <w:r>
        <w:rPr>
          <w:sz w:val="22"/>
          <w:szCs w:val="22"/>
        </w:rPr>
        <w:tab/>
      </w:r>
      <w:r>
        <w:rPr>
          <w:sz w:val="22"/>
          <w:szCs w:val="22"/>
        </w:rPr>
        <w:tab/>
      </w:r>
      <w:r>
        <w:rPr>
          <w:sz w:val="22"/>
          <w:szCs w:val="22"/>
        </w:rPr>
        <w:tab/>
        <w:t>Gardiner 224-8</w:t>
      </w:r>
      <w:r w:rsidR="00B53D9D">
        <w:rPr>
          <w:sz w:val="22"/>
          <w:szCs w:val="22"/>
        </w:rPr>
        <w:t xml:space="preserve">; </w:t>
      </w:r>
      <w:proofErr w:type="spellStart"/>
      <w:r w:rsidR="00B53D9D">
        <w:rPr>
          <w:sz w:val="22"/>
          <w:szCs w:val="22"/>
        </w:rPr>
        <w:t>coursepack</w:t>
      </w:r>
      <w:proofErr w:type="spellEnd"/>
      <w:r w:rsidR="00B53D9D">
        <w:rPr>
          <w:sz w:val="22"/>
          <w:szCs w:val="22"/>
        </w:rPr>
        <w:t xml:space="preserve"> 2</w:t>
      </w:r>
      <w:r w:rsidR="00921D72">
        <w:rPr>
          <w:sz w:val="22"/>
          <w:szCs w:val="22"/>
        </w:rPr>
        <w:t>2</w:t>
      </w:r>
      <w:r w:rsidR="00B53D9D">
        <w:rPr>
          <w:sz w:val="22"/>
          <w:szCs w:val="22"/>
        </w:rPr>
        <w:t>9-</w:t>
      </w:r>
      <w:r w:rsidR="00921D72">
        <w:rPr>
          <w:sz w:val="22"/>
          <w:szCs w:val="22"/>
        </w:rPr>
        <w:t>3</w:t>
      </w:r>
      <w:r w:rsidR="00B53D9D">
        <w:rPr>
          <w:sz w:val="22"/>
          <w:szCs w:val="22"/>
        </w:rPr>
        <w:t>5</w:t>
      </w:r>
    </w:p>
    <w:p w14:paraId="1049AF75" w14:textId="77777777" w:rsidR="007C3D96" w:rsidRDefault="007C3D96" w:rsidP="002C5C16">
      <w:pPr>
        <w:rPr>
          <w:b/>
          <w:sz w:val="22"/>
          <w:szCs w:val="22"/>
        </w:rPr>
      </w:pPr>
    </w:p>
    <w:p w14:paraId="5A66011D" w14:textId="2AF9E823" w:rsidR="000A0A2F" w:rsidRDefault="00957D11" w:rsidP="007C3D96">
      <w:pPr>
        <w:rPr>
          <w:b/>
          <w:sz w:val="22"/>
          <w:szCs w:val="22"/>
        </w:rPr>
      </w:pPr>
      <w:r>
        <w:rPr>
          <w:b/>
          <w:sz w:val="22"/>
          <w:szCs w:val="22"/>
        </w:rPr>
        <w:t>Wednesday June 23</w:t>
      </w:r>
      <w:r w:rsidR="007C3D96">
        <w:rPr>
          <w:b/>
          <w:sz w:val="22"/>
          <w:szCs w:val="22"/>
        </w:rPr>
        <w:tab/>
      </w:r>
      <w:r w:rsidR="00122D85">
        <w:rPr>
          <w:b/>
          <w:sz w:val="22"/>
          <w:szCs w:val="22"/>
        </w:rPr>
        <w:tab/>
      </w:r>
      <w:r w:rsidR="000A0A2F">
        <w:rPr>
          <w:b/>
          <w:sz w:val="22"/>
          <w:szCs w:val="22"/>
        </w:rPr>
        <w:t>Baroque and Renaissance reception</w:t>
      </w:r>
    </w:p>
    <w:p w14:paraId="681BDA0E" w14:textId="3DED79CA" w:rsidR="00A53D32" w:rsidRPr="007C3D96" w:rsidRDefault="004A5232" w:rsidP="000A0A2F">
      <w:pPr>
        <w:ind w:left="2160" w:firstLine="720"/>
        <w:rPr>
          <w:b/>
          <w:sz w:val="22"/>
          <w:szCs w:val="22"/>
        </w:rPr>
      </w:pPr>
      <w:r w:rsidRPr="0091649A">
        <w:rPr>
          <w:b/>
          <w:sz w:val="22"/>
          <w:szCs w:val="22"/>
        </w:rPr>
        <w:t xml:space="preserve">San </w:t>
      </w:r>
      <w:proofErr w:type="spellStart"/>
      <w:r w:rsidRPr="0091649A">
        <w:rPr>
          <w:b/>
          <w:sz w:val="22"/>
          <w:szCs w:val="22"/>
        </w:rPr>
        <w:t>Carlino</w:t>
      </w:r>
      <w:proofErr w:type="spellEnd"/>
      <w:r w:rsidRPr="0091649A">
        <w:rPr>
          <w:b/>
          <w:sz w:val="22"/>
          <w:szCs w:val="22"/>
        </w:rPr>
        <w:t xml:space="preserve">, </w:t>
      </w:r>
      <w:proofErr w:type="spellStart"/>
      <w:r w:rsidRPr="0091649A">
        <w:rPr>
          <w:b/>
          <w:sz w:val="22"/>
          <w:szCs w:val="22"/>
        </w:rPr>
        <w:t>Sant’Andrea</w:t>
      </w:r>
      <w:proofErr w:type="spellEnd"/>
      <w:r w:rsidRPr="0091649A">
        <w:rPr>
          <w:b/>
          <w:sz w:val="22"/>
          <w:szCs w:val="22"/>
        </w:rPr>
        <w:t xml:space="preserve"> al Quirinale,</w:t>
      </w:r>
      <w:r>
        <w:rPr>
          <w:sz w:val="22"/>
          <w:szCs w:val="22"/>
        </w:rPr>
        <w:t xml:space="preserve"> </w:t>
      </w:r>
      <w:r>
        <w:rPr>
          <w:b/>
          <w:sz w:val="22"/>
          <w:szCs w:val="22"/>
        </w:rPr>
        <w:t xml:space="preserve">Santa Maria del Populo, </w:t>
      </w:r>
      <w:r w:rsidR="002C5C16">
        <w:rPr>
          <w:b/>
          <w:sz w:val="22"/>
          <w:szCs w:val="22"/>
        </w:rPr>
        <w:t>Villa Borghese</w:t>
      </w:r>
    </w:p>
    <w:p w14:paraId="07A37E15" w14:textId="77777777" w:rsidR="00356CF2" w:rsidRDefault="00831026" w:rsidP="00356CF2">
      <w:pPr>
        <w:rPr>
          <w:sz w:val="22"/>
          <w:szCs w:val="22"/>
        </w:rPr>
      </w:pPr>
      <w:r>
        <w:rPr>
          <w:b/>
          <w:sz w:val="22"/>
          <w:szCs w:val="22"/>
        </w:rPr>
        <w:tab/>
      </w:r>
      <w:r w:rsidR="00356CF2">
        <w:rPr>
          <w:b/>
          <w:sz w:val="22"/>
          <w:szCs w:val="22"/>
        </w:rPr>
        <w:tab/>
      </w:r>
      <w:r w:rsidR="00356CF2">
        <w:rPr>
          <w:b/>
          <w:sz w:val="22"/>
          <w:szCs w:val="22"/>
        </w:rPr>
        <w:tab/>
      </w:r>
      <w:r w:rsidR="00356CF2">
        <w:rPr>
          <w:b/>
          <w:sz w:val="22"/>
          <w:szCs w:val="22"/>
        </w:rPr>
        <w:tab/>
      </w:r>
      <w:r w:rsidR="00356CF2">
        <w:rPr>
          <w:sz w:val="22"/>
          <w:szCs w:val="22"/>
        </w:rPr>
        <w:t>Student report: Bernini sculptures</w:t>
      </w:r>
    </w:p>
    <w:p w14:paraId="4BCD4999" w14:textId="219636F6" w:rsidR="00A53D32" w:rsidRDefault="00AB46D2" w:rsidP="001D4C74">
      <w:pPr>
        <w:rPr>
          <w:sz w:val="22"/>
          <w:szCs w:val="22"/>
        </w:rPr>
      </w:pPr>
      <w:r>
        <w:rPr>
          <w:sz w:val="22"/>
          <w:szCs w:val="22"/>
        </w:rPr>
        <w:tab/>
      </w:r>
      <w:r>
        <w:rPr>
          <w:sz w:val="22"/>
          <w:szCs w:val="22"/>
        </w:rPr>
        <w:tab/>
      </w:r>
      <w:r>
        <w:rPr>
          <w:sz w:val="22"/>
          <w:szCs w:val="22"/>
        </w:rPr>
        <w:tab/>
      </w:r>
      <w:r>
        <w:rPr>
          <w:sz w:val="22"/>
          <w:szCs w:val="22"/>
        </w:rPr>
        <w:tab/>
      </w:r>
      <w:proofErr w:type="spellStart"/>
      <w:r>
        <w:rPr>
          <w:sz w:val="22"/>
          <w:szCs w:val="22"/>
        </w:rPr>
        <w:t>coursepack</w:t>
      </w:r>
      <w:proofErr w:type="spellEnd"/>
      <w:r>
        <w:rPr>
          <w:sz w:val="22"/>
          <w:szCs w:val="22"/>
        </w:rPr>
        <w:t xml:space="preserve"> </w:t>
      </w:r>
      <w:r w:rsidR="00B53D9D">
        <w:rPr>
          <w:sz w:val="22"/>
          <w:szCs w:val="22"/>
        </w:rPr>
        <w:t>2</w:t>
      </w:r>
      <w:r w:rsidR="00921D72">
        <w:rPr>
          <w:sz w:val="22"/>
          <w:szCs w:val="22"/>
        </w:rPr>
        <w:t>3</w:t>
      </w:r>
      <w:r w:rsidR="00B53D9D">
        <w:rPr>
          <w:sz w:val="22"/>
          <w:szCs w:val="22"/>
        </w:rPr>
        <w:t>6-</w:t>
      </w:r>
      <w:r w:rsidR="00921D72">
        <w:rPr>
          <w:sz w:val="22"/>
          <w:szCs w:val="22"/>
        </w:rPr>
        <w:t>5</w:t>
      </w:r>
      <w:r w:rsidR="00B53D9D">
        <w:rPr>
          <w:sz w:val="22"/>
          <w:szCs w:val="22"/>
        </w:rPr>
        <w:t>0</w:t>
      </w:r>
      <w:r>
        <w:rPr>
          <w:sz w:val="22"/>
          <w:szCs w:val="22"/>
        </w:rPr>
        <w:t>.</w:t>
      </w:r>
    </w:p>
    <w:p w14:paraId="0541CFE6" w14:textId="77777777" w:rsidR="00AB46D2" w:rsidRPr="007C3D96" w:rsidRDefault="00AB46D2" w:rsidP="001D4C74">
      <w:pPr>
        <w:rPr>
          <w:sz w:val="22"/>
          <w:szCs w:val="22"/>
        </w:rPr>
      </w:pPr>
    </w:p>
    <w:p w14:paraId="11716344" w14:textId="2DAD77D1" w:rsidR="0019033E" w:rsidRDefault="00957D11" w:rsidP="004A5232">
      <w:pPr>
        <w:rPr>
          <w:b/>
          <w:sz w:val="22"/>
          <w:szCs w:val="22"/>
        </w:rPr>
      </w:pPr>
      <w:r>
        <w:rPr>
          <w:b/>
          <w:sz w:val="22"/>
          <w:szCs w:val="22"/>
        </w:rPr>
        <w:t>Thursday June 24</w:t>
      </w:r>
      <w:r w:rsidR="00E7778D">
        <w:rPr>
          <w:b/>
          <w:sz w:val="22"/>
          <w:szCs w:val="22"/>
        </w:rPr>
        <w:tab/>
      </w:r>
      <w:r w:rsidR="00122D85">
        <w:rPr>
          <w:b/>
          <w:sz w:val="22"/>
          <w:szCs w:val="22"/>
        </w:rPr>
        <w:tab/>
      </w:r>
      <w:r w:rsidR="0019033E">
        <w:rPr>
          <w:b/>
          <w:sz w:val="22"/>
          <w:szCs w:val="22"/>
        </w:rPr>
        <w:t>Liminal spaces</w:t>
      </w:r>
      <w:r w:rsidR="00677375">
        <w:rPr>
          <w:b/>
          <w:sz w:val="22"/>
          <w:szCs w:val="22"/>
        </w:rPr>
        <w:t>, liminal communities</w:t>
      </w:r>
    </w:p>
    <w:p w14:paraId="05454D1C" w14:textId="256792A4" w:rsidR="004A5232" w:rsidRDefault="003D5259" w:rsidP="0019033E">
      <w:pPr>
        <w:ind w:left="2160" w:firstLine="720"/>
        <w:rPr>
          <w:b/>
          <w:sz w:val="22"/>
          <w:szCs w:val="22"/>
        </w:rPr>
      </w:pPr>
      <w:r>
        <w:rPr>
          <w:b/>
          <w:sz w:val="22"/>
          <w:szCs w:val="22"/>
        </w:rPr>
        <w:t xml:space="preserve">Roman Wall museum; </w:t>
      </w:r>
      <w:r w:rsidR="006C51D4">
        <w:rPr>
          <w:b/>
          <w:sz w:val="22"/>
          <w:szCs w:val="22"/>
        </w:rPr>
        <w:t xml:space="preserve">Via </w:t>
      </w:r>
      <w:proofErr w:type="spellStart"/>
      <w:r w:rsidR="006C51D4">
        <w:rPr>
          <w:b/>
          <w:sz w:val="22"/>
          <w:szCs w:val="22"/>
        </w:rPr>
        <w:t>Appia</w:t>
      </w:r>
      <w:proofErr w:type="spellEnd"/>
      <w:r>
        <w:rPr>
          <w:b/>
          <w:sz w:val="22"/>
          <w:szCs w:val="22"/>
        </w:rPr>
        <w:t>; catacombs of San Sebastiano</w:t>
      </w:r>
    </w:p>
    <w:p w14:paraId="478CBF5A" w14:textId="3B945A93" w:rsidR="00B53D9D" w:rsidRPr="00B53D9D" w:rsidRDefault="00B53D9D" w:rsidP="004A5232">
      <w:pPr>
        <w:rPr>
          <w:bCs/>
          <w:sz w:val="22"/>
          <w:szCs w:val="22"/>
        </w:rPr>
      </w:pPr>
      <w:r>
        <w:rPr>
          <w:b/>
          <w:sz w:val="22"/>
          <w:szCs w:val="22"/>
        </w:rPr>
        <w:tab/>
      </w:r>
      <w:r>
        <w:rPr>
          <w:b/>
          <w:sz w:val="22"/>
          <w:szCs w:val="22"/>
        </w:rPr>
        <w:tab/>
      </w:r>
      <w:r>
        <w:rPr>
          <w:b/>
          <w:sz w:val="22"/>
          <w:szCs w:val="22"/>
        </w:rPr>
        <w:tab/>
      </w:r>
      <w:r>
        <w:rPr>
          <w:b/>
          <w:sz w:val="22"/>
          <w:szCs w:val="22"/>
        </w:rPr>
        <w:tab/>
      </w:r>
      <w:proofErr w:type="spellStart"/>
      <w:r w:rsidR="00921D72">
        <w:rPr>
          <w:bCs/>
          <w:sz w:val="22"/>
          <w:szCs w:val="22"/>
        </w:rPr>
        <w:t>c</w:t>
      </w:r>
      <w:r w:rsidRPr="00B53D9D">
        <w:rPr>
          <w:bCs/>
          <w:sz w:val="22"/>
          <w:szCs w:val="22"/>
        </w:rPr>
        <w:t>oursepack</w:t>
      </w:r>
      <w:proofErr w:type="spellEnd"/>
      <w:r w:rsidRPr="00B53D9D">
        <w:rPr>
          <w:bCs/>
          <w:sz w:val="22"/>
          <w:szCs w:val="22"/>
        </w:rPr>
        <w:t xml:space="preserve"> 2</w:t>
      </w:r>
      <w:r w:rsidR="00921D72">
        <w:rPr>
          <w:bCs/>
          <w:sz w:val="22"/>
          <w:szCs w:val="22"/>
        </w:rPr>
        <w:t>5</w:t>
      </w:r>
      <w:r w:rsidRPr="00B53D9D">
        <w:rPr>
          <w:bCs/>
          <w:sz w:val="22"/>
          <w:szCs w:val="22"/>
        </w:rPr>
        <w:t>1-2</w:t>
      </w:r>
      <w:r w:rsidR="00921D72">
        <w:rPr>
          <w:bCs/>
          <w:sz w:val="22"/>
          <w:szCs w:val="22"/>
        </w:rPr>
        <w:t>6</w:t>
      </w:r>
      <w:r w:rsidRPr="00B53D9D">
        <w:rPr>
          <w:bCs/>
          <w:sz w:val="22"/>
          <w:szCs w:val="22"/>
        </w:rPr>
        <w:t>5.</w:t>
      </w:r>
    </w:p>
    <w:p w14:paraId="0D19429C" w14:textId="5C7109EE" w:rsidR="00072E57" w:rsidRPr="00A53D32" w:rsidRDefault="00072E57" w:rsidP="004A5232">
      <w:pPr>
        <w:tabs>
          <w:tab w:val="left" w:pos="3290"/>
        </w:tabs>
        <w:rPr>
          <w:sz w:val="22"/>
          <w:szCs w:val="22"/>
        </w:rPr>
      </w:pPr>
    </w:p>
    <w:p w14:paraId="6D24C44C" w14:textId="3D0F4A5B" w:rsidR="005E2F43" w:rsidRPr="0019033E" w:rsidRDefault="00957D11" w:rsidP="002A1FBC">
      <w:pPr>
        <w:rPr>
          <w:b/>
          <w:sz w:val="22"/>
          <w:szCs w:val="22"/>
        </w:rPr>
      </w:pPr>
      <w:r>
        <w:rPr>
          <w:b/>
          <w:sz w:val="22"/>
          <w:szCs w:val="22"/>
        </w:rPr>
        <w:t>Friday June 25</w:t>
      </w:r>
      <w:r>
        <w:rPr>
          <w:b/>
          <w:sz w:val="22"/>
          <w:szCs w:val="22"/>
        </w:rPr>
        <w:tab/>
      </w:r>
      <w:r>
        <w:rPr>
          <w:b/>
          <w:sz w:val="22"/>
          <w:szCs w:val="22"/>
        </w:rPr>
        <w:tab/>
      </w:r>
      <w:r w:rsidR="00122D85">
        <w:rPr>
          <w:b/>
          <w:sz w:val="22"/>
          <w:szCs w:val="22"/>
        </w:rPr>
        <w:tab/>
      </w:r>
      <w:r w:rsidR="004A5232">
        <w:rPr>
          <w:b/>
          <w:sz w:val="22"/>
          <w:szCs w:val="22"/>
        </w:rPr>
        <w:t>Depart Rome</w:t>
      </w:r>
    </w:p>
    <w:p w14:paraId="6C767070" w14:textId="6EEF5BE7" w:rsidR="009D2FD8" w:rsidRDefault="009D2FD8" w:rsidP="006A69C8">
      <w:pPr>
        <w:rPr>
          <w:sz w:val="22"/>
        </w:rPr>
      </w:pPr>
    </w:p>
    <w:p w14:paraId="6FA59F2E" w14:textId="3FD8A810" w:rsidR="00677375" w:rsidRDefault="00677375" w:rsidP="006A69C8">
      <w:pPr>
        <w:rPr>
          <w:sz w:val="22"/>
        </w:rPr>
      </w:pPr>
    </w:p>
    <w:p w14:paraId="75B44D7E" w14:textId="210DD941" w:rsidR="00677375" w:rsidRDefault="00677375" w:rsidP="006A69C8">
      <w:pPr>
        <w:rPr>
          <w:sz w:val="22"/>
        </w:rPr>
      </w:pPr>
    </w:p>
    <w:p w14:paraId="2B545D78" w14:textId="5E9289AD" w:rsidR="00677375" w:rsidRDefault="00677375" w:rsidP="006A69C8">
      <w:pPr>
        <w:rPr>
          <w:sz w:val="22"/>
        </w:rPr>
      </w:pPr>
    </w:p>
    <w:p w14:paraId="36B89DD2" w14:textId="638B5150" w:rsidR="00677375" w:rsidRDefault="00677375" w:rsidP="006A69C8">
      <w:pPr>
        <w:rPr>
          <w:sz w:val="22"/>
        </w:rPr>
      </w:pPr>
    </w:p>
    <w:p w14:paraId="72BB4399" w14:textId="151D471C" w:rsidR="00677375" w:rsidRDefault="00677375" w:rsidP="006A69C8">
      <w:pPr>
        <w:rPr>
          <w:sz w:val="22"/>
        </w:rPr>
      </w:pPr>
    </w:p>
    <w:p w14:paraId="1F3DC0D6" w14:textId="77777777" w:rsidR="00677375" w:rsidRDefault="00677375" w:rsidP="006A69C8">
      <w:pPr>
        <w:rPr>
          <w:sz w:val="22"/>
        </w:rPr>
      </w:pPr>
    </w:p>
    <w:p w14:paraId="3F097C69" w14:textId="77777777" w:rsidR="00FE3A9D" w:rsidRDefault="00FE3A9D" w:rsidP="005E2F43">
      <w:pPr>
        <w:jc w:val="center"/>
        <w:rPr>
          <w:b/>
          <w:sz w:val="22"/>
        </w:rPr>
      </w:pPr>
    </w:p>
    <w:p w14:paraId="5FA5A48C" w14:textId="4B627A83" w:rsidR="00957D11" w:rsidRDefault="00957D11" w:rsidP="00957D11">
      <w:pPr>
        <w:rPr>
          <w:bCs/>
          <w:sz w:val="22"/>
        </w:rPr>
      </w:pPr>
      <w:r w:rsidRPr="00957D11">
        <w:rPr>
          <w:bCs/>
          <w:sz w:val="22"/>
        </w:rPr>
        <w:t xml:space="preserve">Sample assignment and </w:t>
      </w:r>
      <w:r w:rsidR="00677375">
        <w:rPr>
          <w:bCs/>
          <w:sz w:val="22"/>
        </w:rPr>
        <w:t xml:space="preserve">its learning </w:t>
      </w:r>
      <w:r w:rsidRPr="00957D11">
        <w:rPr>
          <w:bCs/>
          <w:sz w:val="22"/>
        </w:rPr>
        <w:t>goals: Students learn technical vocabulary used to describe artistic productions and the skills to analyze and contextualize productions they see</w:t>
      </w:r>
      <w:r>
        <w:rPr>
          <w:bCs/>
          <w:sz w:val="22"/>
        </w:rPr>
        <w:t xml:space="preserve"> (terms and definitions are part of their assigned readings)</w:t>
      </w:r>
      <w:r w:rsidRPr="00957D11">
        <w:rPr>
          <w:bCs/>
          <w:sz w:val="22"/>
        </w:rPr>
        <w:t xml:space="preserve">. What is provided below is summary of the assignment. Students are also provided with rubrics used for evaluation. This assignment is repeated in the course so students can apply instructor feedback and develop their skills as a viewer/commentator/thinker. </w:t>
      </w:r>
    </w:p>
    <w:p w14:paraId="1C02CEC8" w14:textId="77777777" w:rsidR="00510CAC" w:rsidRPr="00957D11" w:rsidRDefault="00510CAC" w:rsidP="00957D11">
      <w:pPr>
        <w:rPr>
          <w:bCs/>
          <w:sz w:val="22"/>
        </w:rPr>
      </w:pPr>
    </w:p>
    <w:p w14:paraId="69B0F7CD" w14:textId="63661E4F" w:rsidR="005E2F43" w:rsidRPr="00FE3A9D" w:rsidRDefault="005E2F43" w:rsidP="00FE3A9D">
      <w:pPr>
        <w:jc w:val="center"/>
        <w:rPr>
          <w:b/>
          <w:sz w:val="22"/>
        </w:rPr>
      </w:pPr>
      <w:r w:rsidRPr="00FB7B44">
        <w:rPr>
          <w:b/>
          <w:sz w:val="22"/>
        </w:rPr>
        <w:t>Guidelines for Iconographic Assessment Assignments</w:t>
      </w:r>
    </w:p>
    <w:p w14:paraId="451F6FB4" w14:textId="4917D1BF" w:rsidR="005E2F43" w:rsidRPr="00FB7B44" w:rsidRDefault="005E2F43" w:rsidP="005E2F43">
      <w:pPr>
        <w:rPr>
          <w:sz w:val="22"/>
        </w:rPr>
      </w:pPr>
      <w:r w:rsidRPr="00FB7B44">
        <w:rPr>
          <w:sz w:val="22"/>
        </w:rPr>
        <w:t>Each student will complete and submi</w:t>
      </w:r>
      <w:r>
        <w:rPr>
          <w:sz w:val="22"/>
        </w:rPr>
        <w:t>t two iconographic analyses of 5 to 6</w:t>
      </w:r>
      <w:r w:rsidRPr="00FB7B44">
        <w:rPr>
          <w:sz w:val="22"/>
        </w:rPr>
        <w:t xml:space="preserve"> pages in length as two of the regular </w:t>
      </w:r>
      <w:r>
        <w:rPr>
          <w:sz w:val="22"/>
        </w:rPr>
        <w:t>written</w:t>
      </w:r>
      <w:r w:rsidRPr="00FB7B44">
        <w:rPr>
          <w:sz w:val="22"/>
        </w:rPr>
        <w:t xml:space="preserve"> assignments. These should contain three main components:</w:t>
      </w:r>
    </w:p>
    <w:p w14:paraId="620D2C5F" w14:textId="77777777" w:rsidR="005E2F43" w:rsidRPr="00FB7B44" w:rsidRDefault="005E2F43" w:rsidP="005E2F43">
      <w:pPr>
        <w:rPr>
          <w:sz w:val="22"/>
        </w:rPr>
      </w:pPr>
    </w:p>
    <w:p w14:paraId="2E6C2C81" w14:textId="77777777" w:rsidR="005E2F43" w:rsidRPr="00FB7B44" w:rsidRDefault="005E2F43" w:rsidP="005E2F43">
      <w:pPr>
        <w:pStyle w:val="ListParagraph"/>
        <w:numPr>
          <w:ilvl w:val="0"/>
          <w:numId w:val="5"/>
        </w:numPr>
        <w:rPr>
          <w:sz w:val="22"/>
        </w:rPr>
      </w:pPr>
      <w:r w:rsidRPr="00FB7B44">
        <w:rPr>
          <w:i/>
          <w:sz w:val="22"/>
        </w:rPr>
        <w:t>Description</w:t>
      </w:r>
      <w:r w:rsidRPr="00FB7B44">
        <w:rPr>
          <w:sz w:val="22"/>
        </w:rPr>
        <w:t>: a description should be an inventory of the work of art that you have chosen to study.</w:t>
      </w:r>
      <w:r>
        <w:rPr>
          <w:sz w:val="22"/>
        </w:rPr>
        <w:t xml:space="preserve"> Begin with its specific dimension, then address its formal elements—</w:t>
      </w:r>
      <w:r w:rsidRPr="00FB7B44">
        <w:rPr>
          <w:sz w:val="22"/>
        </w:rPr>
        <w:t>line, shape, color, texture, sp</w:t>
      </w:r>
      <w:r>
        <w:rPr>
          <w:sz w:val="22"/>
        </w:rPr>
        <w:t>ace, mass, volume, composition—</w:t>
      </w:r>
      <w:r w:rsidRPr="00FB7B44">
        <w:rPr>
          <w:sz w:val="22"/>
        </w:rPr>
        <w:t xml:space="preserve">and aim for your reader to be able to draw the object based on your description of it. This part of the assignment is intended to help you learn to look closely at a single work of art and to develop the vocabulary to talk about what you see. </w:t>
      </w:r>
    </w:p>
    <w:p w14:paraId="06F40B3C" w14:textId="77777777" w:rsidR="005E2F43" w:rsidRPr="00FB7B44" w:rsidRDefault="005E2F43" w:rsidP="005E2F43">
      <w:pPr>
        <w:pStyle w:val="ListParagraph"/>
        <w:rPr>
          <w:sz w:val="22"/>
        </w:rPr>
      </w:pPr>
    </w:p>
    <w:p w14:paraId="5B5FC361" w14:textId="42DB6EAF" w:rsidR="005E2F43" w:rsidRPr="00FB7B44" w:rsidRDefault="005E2F43" w:rsidP="005E2F43">
      <w:pPr>
        <w:pStyle w:val="ListParagraph"/>
        <w:numPr>
          <w:ilvl w:val="0"/>
          <w:numId w:val="5"/>
        </w:numPr>
        <w:rPr>
          <w:sz w:val="22"/>
        </w:rPr>
      </w:pPr>
      <w:r w:rsidRPr="00FB7B44">
        <w:rPr>
          <w:i/>
          <w:sz w:val="22"/>
        </w:rPr>
        <w:t>Visual or formal analysis</w:t>
      </w:r>
      <w:r w:rsidRPr="00FB7B44">
        <w:rPr>
          <w:sz w:val="22"/>
        </w:rPr>
        <w:t xml:space="preserve">: a formal analysis is an assessment of the ways in which the formal elements (which you will have already described) work together to convey meaning to the viewer. Approach the formal analysis as though you know </w:t>
      </w:r>
      <w:r w:rsidRPr="00FB7B44">
        <w:rPr>
          <w:i/>
          <w:sz w:val="22"/>
        </w:rPr>
        <w:t>nothing</w:t>
      </w:r>
      <w:r w:rsidRPr="00FB7B44">
        <w:rPr>
          <w:sz w:val="22"/>
        </w:rPr>
        <w:t xml:space="preserve"> of the culture in which the object was produced. </w:t>
      </w:r>
      <w:r>
        <w:rPr>
          <w:sz w:val="22"/>
        </w:rPr>
        <w:t>You might ask questions such as:</w:t>
      </w:r>
      <w:r w:rsidRPr="00FB7B44">
        <w:rPr>
          <w:sz w:val="22"/>
        </w:rPr>
        <w:t xml:space="preserve"> What does its shape tell you about how it might have been used? Does its size reveal anything about how it might have functioned or been approached? Does its color, texture, or composition invite you to look, linger, or approach it</w:t>
      </w:r>
      <w:r>
        <w:rPr>
          <w:sz w:val="22"/>
        </w:rPr>
        <w:t>,</w:t>
      </w:r>
      <w:r w:rsidRPr="00FB7B44">
        <w:rPr>
          <w:sz w:val="22"/>
        </w:rPr>
        <w:t xml:space="preserve"> or does it warn you away? </w:t>
      </w:r>
    </w:p>
    <w:p w14:paraId="03D73E21" w14:textId="77777777" w:rsidR="005E2F43" w:rsidRPr="00FB7B44" w:rsidRDefault="005E2F43" w:rsidP="005E2F43">
      <w:pPr>
        <w:rPr>
          <w:sz w:val="22"/>
        </w:rPr>
      </w:pPr>
    </w:p>
    <w:p w14:paraId="73771BF3" w14:textId="3C108AE9" w:rsidR="005E2F43" w:rsidRPr="00FB7B44" w:rsidRDefault="005E2F43" w:rsidP="005E2F43">
      <w:pPr>
        <w:pStyle w:val="ListParagraph"/>
        <w:numPr>
          <w:ilvl w:val="0"/>
          <w:numId w:val="5"/>
        </w:numPr>
        <w:rPr>
          <w:sz w:val="22"/>
        </w:rPr>
      </w:pPr>
      <w:r w:rsidRPr="00FB7B44">
        <w:rPr>
          <w:i/>
          <w:sz w:val="22"/>
        </w:rPr>
        <w:t>Interpretation</w:t>
      </w:r>
      <w:r w:rsidRPr="00FB7B44">
        <w:rPr>
          <w:sz w:val="22"/>
        </w:rPr>
        <w:t xml:space="preserve">: given your knowledge of the culture that produced this object, what was it used for? Who used it? Was it a mundane or valued object? Sacred or domestic? Are the colors, materials, textures, or decorative elements culturally significant? You may need to consult Gardner’s and/or texts in your course packet, and </w:t>
      </w:r>
      <w:r>
        <w:rPr>
          <w:sz w:val="22"/>
        </w:rPr>
        <w:t>any labeling provided by the museum</w:t>
      </w:r>
      <w:r w:rsidRPr="00FB7B44">
        <w:rPr>
          <w:sz w:val="22"/>
        </w:rPr>
        <w:t>.</w:t>
      </w:r>
    </w:p>
    <w:p w14:paraId="2B984F9A" w14:textId="1FCEF2C8" w:rsidR="005E2F43" w:rsidRDefault="005E2F43" w:rsidP="006A69C8">
      <w:pPr>
        <w:rPr>
          <w:sz w:val="22"/>
        </w:rPr>
      </w:pPr>
    </w:p>
    <w:sectPr w:rsidR="005E2F43" w:rsidSect="00C32610">
      <w:footerReference w:type="default" r:id="rId10"/>
      <w:pgSz w:w="11894" w:h="16834"/>
      <w:pgMar w:top="576" w:right="720" w:bottom="5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6F4FC" w14:textId="77777777" w:rsidR="00C5389D" w:rsidRDefault="00C5389D" w:rsidP="005103E4">
      <w:r>
        <w:separator/>
      </w:r>
    </w:p>
  </w:endnote>
  <w:endnote w:type="continuationSeparator" w:id="0">
    <w:p w14:paraId="4C1E786C" w14:textId="77777777" w:rsidR="00C5389D" w:rsidRDefault="00C5389D" w:rsidP="0051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454"/>
      <w:docPartObj>
        <w:docPartGallery w:val="Page Numbers (Bottom of Page)"/>
        <w:docPartUnique/>
      </w:docPartObj>
    </w:sdtPr>
    <w:sdtEndPr/>
    <w:sdtContent>
      <w:p w14:paraId="27BB0181" w14:textId="77777777" w:rsidR="00446FFF" w:rsidRDefault="00446FFF">
        <w:pPr>
          <w:pStyle w:val="Footer"/>
          <w:jc w:val="right"/>
        </w:pPr>
        <w:r>
          <w:fldChar w:fldCharType="begin"/>
        </w:r>
        <w:r>
          <w:instrText xml:space="preserve"> PAGE   \* MERGEFORMAT </w:instrText>
        </w:r>
        <w:r>
          <w:fldChar w:fldCharType="separate"/>
        </w:r>
        <w:r w:rsidR="00831A37">
          <w:rPr>
            <w:noProof/>
          </w:rPr>
          <w:t>2</w:t>
        </w:r>
        <w:r>
          <w:rPr>
            <w:noProof/>
          </w:rPr>
          <w:fldChar w:fldCharType="end"/>
        </w:r>
      </w:p>
    </w:sdtContent>
  </w:sdt>
  <w:p w14:paraId="4C3578F8" w14:textId="77777777" w:rsidR="00446FFF" w:rsidRDefault="00446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A220C" w14:textId="77777777" w:rsidR="00C5389D" w:rsidRDefault="00C5389D" w:rsidP="005103E4">
      <w:r>
        <w:separator/>
      </w:r>
    </w:p>
  </w:footnote>
  <w:footnote w:type="continuationSeparator" w:id="0">
    <w:p w14:paraId="70DC2028" w14:textId="77777777" w:rsidR="00C5389D" w:rsidRDefault="00C5389D" w:rsidP="005103E4">
      <w:r>
        <w:continuationSeparator/>
      </w:r>
    </w:p>
  </w:footnote>
  <w:footnote w:id="1">
    <w:p w14:paraId="0533436E" w14:textId="3D89A549" w:rsidR="00446FFF" w:rsidRDefault="00446FFF">
      <w:pPr>
        <w:pStyle w:val="FootnoteText"/>
      </w:pPr>
      <w:r>
        <w:rPr>
          <w:rStyle w:val="FootnoteReference"/>
        </w:rPr>
        <w:footnoteRef/>
      </w:r>
      <w:r>
        <w:t xml:space="preserve"> Sample examinations, descriptions of student reports, </w:t>
      </w:r>
      <w:r w:rsidR="00D30BE3">
        <w:t xml:space="preserve">and </w:t>
      </w:r>
      <w:r w:rsidR="00EB022F">
        <w:t>written</w:t>
      </w:r>
      <w:r>
        <w:t xml:space="preserve"> assignments are available upon request</w:t>
      </w:r>
      <w:r w:rsidR="00122D85">
        <w:t xml:space="preserve">, as well as more detailed breakdowns of our daily schedule. </w:t>
      </w:r>
    </w:p>
  </w:footnote>
  <w:footnote w:id="2">
    <w:p w14:paraId="0FA442A7" w14:textId="102E977B" w:rsidR="00F53E82" w:rsidRPr="00057795" w:rsidRDefault="00F53E82" w:rsidP="00F53E82">
      <w:pPr>
        <w:pStyle w:val="FootnoteText"/>
      </w:pPr>
      <w:r w:rsidRPr="00057795">
        <w:rPr>
          <w:rStyle w:val="FootnoteReference"/>
        </w:rPr>
        <w:footnoteRef/>
      </w:r>
      <w:r w:rsidRPr="00057795">
        <w:t xml:space="preserve"> </w:t>
      </w:r>
      <w:proofErr w:type="spellStart"/>
      <w:r w:rsidRPr="6C2D749C">
        <w:t>Shotter</w:t>
      </w:r>
      <w:proofErr w:type="spellEnd"/>
      <w:r w:rsidRPr="6C2D749C">
        <w:t xml:space="preserve"> on Roman Republic, </w:t>
      </w:r>
      <w:proofErr w:type="spellStart"/>
      <w:r w:rsidRPr="6C2D749C">
        <w:t>Mathisen</w:t>
      </w:r>
      <w:proofErr w:type="spellEnd"/>
      <w:r w:rsidRPr="6C2D749C">
        <w:t xml:space="preserve"> on Augustus and Roman Peace, </w:t>
      </w:r>
      <w:proofErr w:type="spellStart"/>
      <w:r w:rsidRPr="6C2D749C">
        <w:t>Mathisen</w:t>
      </w:r>
      <w:proofErr w:type="spellEnd"/>
      <w:r w:rsidRPr="6C2D749C">
        <w:t xml:space="preserve"> on Diocletian and Constantine</w:t>
      </w:r>
      <w:r w:rsidR="000A0A2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A17"/>
    <w:multiLevelType w:val="hybridMultilevel"/>
    <w:tmpl w:val="9868701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B5D0F"/>
    <w:multiLevelType w:val="hybridMultilevel"/>
    <w:tmpl w:val="60A4F7AC"/>
    <w:lvl w:ilvl="0" w:tplc="BC2EC34A">
      <w:start w:val="1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22EE3"/>
    <w:multiLevelType w:val="hybridMultilevel"/>
    <w:tmpl w:val="F9968B34"/>
    <w:lvl w:ilvl="0" w:tplc="1A160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35721"/>
    <w:multiLevelType w:val="hybridMultilevel"/>
    <w:tmpl w:val="B2781C16"/>
    <w:lvl w:ilvl="0" w:tplc="EF7C11C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6198F"/>
    <w:multiLevelType w:val="hybridMultilevel"/>
    <w:tmpl w:val="D0EC87E2"/>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A89"/>
    <w:rsid w:val="00001AB7"/>
    <w:rsid w:val="00004953"/>
    <w:rsid w:val="000101D5"/>
    <w:rsid w:val="00010A0A"/>
    <w:rsid w:val="000233BE"/>
    <w:rsid w:val="00036EF3"/>
    <w:rsid w:val="0004056F"/>
    <w:rsid w:val="00045BA8"/>
    <w:rsid w:val="000541DF"/>
    <w:rsid w:val="0005438D"/>
    <w:rsid w:val="00064EFC"/>
    <w:rsid w:val="0006789F"/>
    <w:rsid w:val="00072E57"/>
    <w:rsid w:val="00074E7A"/>
    <w:rsid w:val="000807E5"/>
    <w:rsid w:val="0008318F"/>
    <w:rsid w:val="00084762"/>
    <w:rsid w:val="00087B27"/>
    <w:rsid w:val="00094E7A"/>
    <w:rsid w:val="000A0A2F"/>
    <w:rsid w:val="000A18E6"/>
    <w:rsid w:val="000A51AE"/>
    <w:rsid w:val="000B14AE"/>
    <w:rsid w:val="000B55F4"/>
    <w:rsid w:val="000B7152"/>
    <w:rsid w:val="000C26B6"/>
    <w:rsid w:val="000C6F1E"/>
    <w:rsid w:val="000D4C14"/>
    <w:rsid w:val="000E2A0C"/>
    <w:rsid w:val="000E7A01"/>
    <w:rsid w:val="000F21E7"/>
    <w:rsid w:val="000F2B95"/>
    <w:rsid w:val="000F2D18"/>
    <w:rsid w:val="000F3918"/>
    <w:rsid w:val="000F4166"/>
    <w:rsid w:val="000F4895"/>
    <w:rsid w:val="000F63DB"/>
    <w:rsid w:val="000F67ED"/>
    <w:rsid w:val="00107134"/>
    <w:rsid w:val="00122D85"/>
    <w:rsid w:val="001237D0"/>
    <w:rsid w:val="00125060"/>
    <w:rsid w:val="00125E41"/>
    <w:rsid w:val="00130415"/>
    <w:rsid w:val="00136F94"/>
    <w:rsid w:val="00144424"/>
    <w:rsid w:val="0014736D"/>
    <w:rsid w:val="00147E95"/>
    <w:rsid w:val="00153C97"/>
    <w:rsid w:val="00154400"/>
    <w:rsid w:val="00155D01"/>
    <w:rsid w:val="00155E74"/>
    <w:rsid w:val="00183FE9"/>
    <w:rsid w:val="0019033E"/>
    <w:rsid w:val="0019261D"/>
    <w:rsid w:val="00194F72"/>
    <w:rsid w:val="001A1D6C"/>
    <w:rsid w:val="001A3710"/>
    <w:rsid w:val="001A52AF"/>
    <w:rsid w:val="001A68B6"/>
    <w:rsid w:val="001B4C6B"/>
    <w:rsid w:val="001B6592"/>
    <w:rsid w:val="001B6D8C"/>
    <w:rsid w:val="001C4D05"/>
    <w:rsid w:val="001D020D"/>
    <w:rsid w:val="001D274E"/>
    <w:rsid w:val="001D4C74"/>
    <w:rsid w:val="001D5805"/>
    <w:rsid w:val="001E365E"/>
    <w:rsid w:val="001E7ACF"/>
    <w:rsid w:val="001F56A2"/>
    <w:rsid w:val="001F6963"/>
    <w:rsid w:val="001F7412"/>
    <w:rsid w:val="001F7A1D"/>
    <w:rsid w:val="001F7DFB"/>
    <w:rsid w:val="00204352"/>
    <w:rsid w:val="0026167C"/>
    <w:rsid w:val="00265985"/>
    <w:rsid w:val="00267E63"/>
    <w:rsid w:val="00283FE3"/>
    <w:rsid w:val="00285365"/>
    <w:rsid w:val="00297DBB"/>
    <w:rsid w:val="002A1FBC"/>
    <w:rsid w:val="002A234C"/>
    <w:rsid w:val="002A5036"/>
    <w:rsid w:val="002A52BA"/>
    <w:rsid w:val="002B1458"/>
    <w:rsid w:val="002B349C"/>
    <w:rsid w:val="002B6DB6"/>
    <w:rsid w:val="002C5C16"/>
    <w:rsid w:val="002E5EBF"/>
    <w:rsid w:val="002F0A89"/>
    <w:rsid w:val="002F2495"/>
    <w:rsid w:val="00301298"/>
    <w:rsid w:val="00301FE5"/>
    <w:rsid w:val="003051AA"/>
    <w:rsid w:val="00305B74"/>
    <w:rsid w:val="00310EA0"/>
    <w:rsid w:val="003124D9"/>
    <w:rsid w:val="00315273"/>
    <w:rsid w:val="0031635F"/>
    <w:rsid w:val="00322AAC"/>
    <w:rsid w:val="0032304D"/>
    <w:rsid w:val="00331846"/>
    <w:rsid w:val="00343AA5"/>
    <w:rsid w:val="0034618B"/>
    <w:rsid w:val="00356CF2"/>
    <w:rsid w:val="0036627F"/>
    <w:rsid w:val="00385E9D"/>
    <w:rsid w:val="003909D3"/>
    <w:rsid w:val="003923A8"/>
    <w:rsid w:val="00395D8C"/>
    <w:rsid w:val="003A7BCA"/>
    <w:rsid w:val="003B4308"/>
    <w:rsid w:val="003B6885"/>
    <w:rsid w:val="003C027B"/>
    <w:rsid w:val="003C1491"/>
    <w:rsid w:val="003C410F"/>
    <w:rsid w:val="003C4795"/>
    <w:rsid w:val="003D1F15"/>
    <w:rsid w:val="003D5259"/>
    <w:rsid w:val="003D6F4A"/>
    <w:rsid w:val="003D72A9"/>
    <w:rsid w:val="003E32EE"/>
    <w:rsid w:val="003F4050"/>
    <w:rsid w:val="003F54EF"/>
    <w:rsid w:val="003F7AA8"/>
    <w:rsid w:val="004078C1"/>
    <w:rsid w:val="00421D38"/>
    <w:rsid w:val="0042327A"/>
    <w:rsid w:val="00424593"/>
    <w:rsid w:val="00436089"/>
    <w:rsid w:val="004452BB"/>
    <w:rsid w:val="00446FFF"/>
    <w:rsid w:val="004516CB"/>
    <w:rsid w:val="00451E33"/>
    <w:rsid w:val="00453D17"/>
    <w:rsid w:val="004562B4"/>
    <w:rsid w:val="00457C57"/>
    <w:rsid w:val="00460B10"/>
    <w:rsid w:val="00464162"/>
    <w:rsid w:val="00467C11"/>
    <w:rsid w:val="00481F27"/>
    <w:rsid w:val="004829AD"/>
    <w:rsid w:val="00483608"/>
    <w:rsid w:val="0048519B"/>
    <w:rsid w:val="004A20B1"/>
    <w:rsid w:val="004A5232"/>
    <w:rsid w:val="004A736E"/>
    <w:rsid w:val="004B2B49"/>
    <w:rsid w:val="004D5A6E"/>
    <w:rsid w:val="004D70AE"/>
    <w:rsid w:val="004D7FBE"/>
    <w:rsid w:val="004E2BA6"/>
    <w:rsid w:val="004E401F"/>
    <w:rsid w:val="004E49BC"/>
    <w:rsid w:val="004E5D74"/>
    <w:rsid w:val="004F058A"/>
    <w:rsid w:val="004F2A0A"/>
    <w:rsid w:val="0050781F"/>
    <w:rsid w:val="005103E4"/>
    <w:rsid w:val="00510CAC"/>
    <w:rsid w:val="00511852"/>
    <w:rsid w:val="00514901"/>
    <w:rsid w:val="0051491F"/>
    <w:rsid w:val="0052257D"/>
    <w:rsid w:val="00530363"/>
    <w:rsid w:val="005319E1"/>
    <w:rsid w:val="005357CA"/>
    <w:rsid w:val="00540DBB"/>
    <w:rsid w:val="00577605"/>
    <w:rsid w:val="00586698"/>
    <w:rsid w:val="00594037"/>
    <w:rsid w:val="0059490D"/>
    <w:rsid w:val="005B1496"/>
    <w:rsid w:val="005B1933"/>
    <w:rsid w:val="005C497F"/>
    <w:rsid w:val="005C6947"/>
    <w:rsid w:val="005C69A0"/>
    <w:rsid w:val="005D2A7D"/>
    <w:rsid w:val="005D41EE"/>
    <w:rsid w:val="005E1EE9"/>
    <w:rsid w:val="005E2F43"/>
    <w:rsid w:val="00606822"/>
    <w:rsid w:val="006114A2"/>
    <w:rsid w:val="006116D4"/>
    <w:rsid w:val="006252F3"/>
    <w:rsid w:val="00631392"/>
    <w:rsid w:val="00641E8F"/>
    <w:rsid w:val="00642B46"/>
    <w:rsid w:val="006450E9"/>
    <w:rsid w:val="006545DD"/>
    <w:rsid w:val="00663F68"/>
    <w:rsid w:val="00673BF2"/>
    <w:rsid w:val="006741B6"/>
    <w:rsid w:val="00677375"/>
    <w:rsid w:val="00677500"/>
    <w:rsid w:val="00685668"/>
    <w:rsid w:val="0068657B"/>
    <w:rsid w:val="00690364"/>
    <w:rsid w:val="00695975"/>
    <w:rsid w:val="006976FB"/>
    <w:rsid w:val="006A1527"/>
    <w:rsid w:val="006A3EF7"/>
    <w:rsid w:val="006A55F9"/>
    <w:rsid w:val="006A69C8"/>
    <w:rsid w:val="006B6D99"/>
    <w:rsid w:val="006C51D4"/>
    <w:rsid w:val="006D0D72"/>
    <w:rsid w:val="006D0EB6"/>
    <w:rsid w:val="006D1EB1"/>
    <w:rsid w:val="006D51F2"/>
    <w:rsid w:val="006E20D9"/>
    <w:rsid w:val="006E7D62"/>
    <w:rsid w:val="006F0F8B"/>
    <w:rsid w:val="006F64D3"/>
    <w:rsid w:val="007005AA"/>
    <w:rsid w:val="00720F3E"/>
    <w:rsid w:val="00721404"/>
    <w:rsid w:val="00723508"/>
    <w:rsid w:val="007317BE"/>
    <w:rsid w:val="00731F6E"/>
    <w:rsid w:val="007352E5"/>
    <w:rsid w:val="007370A0"/>
    <w:rsid w:val="00745D1C"/>
    <w:rsid w:val="00754B80"/>
    <w:rsid w:val="00767156"/>
    <w:rsid w:val="00784513"/>
    <w:rsid w:val="0078730E"/>
    <w:rsid w:val="007A1FA8"/>
    <w:rsid w:val="007A3F63"/>
    <w:rsid w:val="007B39C1"/>
    <w:rsid w:val="007B51D6"/>
    <w:rsid w:val="007C2937"/>
    <w:rsid w:val="007C3D96"/>
    <w:rsid w:val="007D190B"/>
    <w:rsid w:val="007D665F"/>
    <w:rsid w:val="007E0C56"/>
    <w:rsid w:val="007E4C0A"/>
    <w:rsid w:val="007E7269"/>
    <w:rsid w:val="007E795A"/>
    <w:rsid w:val="007F2087"/>
    <w:rsid w:val="007F3512"/>
    <w:rsid w:val="007F5191"/>
    <w:rsid w:val="008006CC"/>
    <w:rsid w:val="0080515D"/>
    <w:rsid w:val="00823052"/>
    <w:rsid w:val="008266DD"/>
    <w:rsid w:val="00830318"/>
    <w:rsid w:val="00830A2C"/>
    <w:rsid w:val="00831026"/>
    <w:rsid w:val="00831A37"/>
    <w:rsid w:val="00835DBE"/>
    <w:rsid w:val="00836078"/>
    <w:rsid w:val="008522BA"/>
    <w:rsid w:val="0085714B"/>
    <w:rsid w:val="008573ED"/>
    <w:rsid w:val="008819FA"/>
    <w:rsid w:val="00883868"/>
    <w:rsid w:val="008920A2"/>
    <w:rsid w:val="008A442D"/>
    <w:rsid w:val="008A6F72"/>
    <w:rsid w:val="008B528D"/>
    <w:rsid w:val="008B772F"/>
    <w:rsid w:val="008C079B"/>
    <w:rsid w:val="008C2139"/>
    <w:rsid w:val="008C2F09"/>
    <w:rsid w:val="008C3ECA"/>
    <w:rsid w:val="008C6CBA"/>
    <w:rsid w:val="008C6E62"/>
    <w:rsid w:val="008D0698"/>
    <w:rsid w:val="008E124C"/>
    <w:rsid w:val="008F48A4"/>
    <w:rsid w:val="008F6195"/>
    <w:rsid w:val="008F6D1D"/>
    <w:rsid w:val="009006B9"/>
    <w:rsid w:val="0090103D"/>
    <w:rsid w:val="0091649A"/>
    <w:rsid w:val="00921D72"/>
    <w:rsid w:val="00927EEC"/>
    <w:rsid w:val="00937343"/>
    <w:rsid w:val="00946907"/>
    <w:rsid w:val="00950C91"/>
    <w:rsid w:val="00957D11"/>
    <w:rsid w:val="00961EE1"/>
    <w:rsid w:val="00975656"/>
    <w:rsid w:val="00976789"/>
    <w:rsid w:val="00984288"/>
    <w:rsid w:val="009851C3"/>
    <w:rsid w:val="0099594E"/>
    <w:rsid w:val="009A2B52"/>
    <w:rsid w:val="009C4C36"/>
    <w:rsid w:val="009D04BC"/>
    <w:rsid w:val="009D1AFD"/>
    <w:rsid w:val="009D2FD8"/>
    <w:rsid w:val="009D3B20"/>
    <w:rsid w:val="009E059B"/>
    <w:rsid w:val="009E1444"/>
    <w:rsid w:val="009E53DC"/>
    <w:rsid w:val="009F03DF"/>
    <w:rsid w:val="009F7D28"/>
    <w:rsid w:val="00A13D38"/>
    <w:rsid w:val="00A302AD"/>
    <w:rsid w:val="00A45C7A"/>
    <w:rsid w:val="00A53A78"/>
    <w:rsid w:val="00A53D32"/>
    <w:rsid w:val="00A54BAA"/>
    <w:rsid w:val="00A562EB"/>
    <w:rsid w:val="00A622BD"/>
    <w:rsid w:val="00A63956"/>
    <w:rsid w:val="00A662F9"/>
    <w:rsid w:val="00A66B1A"/>
    <w:rsid w:val="00A70932"/>
    <w:rsid w:val="00A710DD"/>
    <w:rsid w:val="00A73611"/>
    <w:rsid w:val="00A83008"/>
    <w:rsid w:val="00A92D05"/>
    <w:rsid w:val="00AB2D38"/>
    <w:rsid w:val="00AB46D2"/>
    <w:rsid w:val="00AC7066"/>
    <w:rsid w:val="00AD12D8"/>
    <w:rsid w:val="00AD2B0B"/>
    <w:rsid w:val="00AE1D56"/>
    <w:rsid w:val="00AE4924"/>
    <w:rsid w:val="00AE75A5"/>
    <w:rsid w:val="00AF243B"/>
    <w:rsid w:val="00AF7426"/>
    <w:rsid w:val="00B04CEF"/>
    <w:rsid w:val="00B0616E"/>
    <w:rsid w:val="00B12856"/>
    <w:rsid w:val="00B16299"/>
    <w:rsid w:val="00B255B3"/>
    <w:rsid w:val="00B37AC1"/>
    <w:rsid w:val="00B5066E"/>
    <w:rsid w:val="00B50BB7"/>
    <w:rsid w:val="00B53D9D"/>
    <w:rsid w:val="00B62858"/>
    <w:rsid w:val="00B7117B"/>
    <w:rsid w:val="00B71F14"/>
    <w:rsid w:val="00B776D0"/>
    <w:rsid w:val="00B86058"/>
    <w:rsid w:val="00B90210"/>
    <w:rsid w:val="00B91A44"/>
    <w:rsid w:val="00BA0760"/>
    <w:rsid w:val="00BC4F7B"/>
    <w:rsid w:val="00BD0316"/>
    <w:rsid w:val="00BD4D9D"/>
    <w:rsid w:val="00BE295C"/>
    <w:rsid w:val="00BE3170"/>
    <w:rsid w:val="00BE55F0"/>
    <w:rsid w:val="00BF525D"/>
    <w:rsid w:val="00C11864"/>
    <w:rsid w:val="00C176CE"/>
    <w:rsid w:val="00C32610"/>
    <w:rsid w:val="00C3700F"/>
    <w:rsid w:val="00C45224"/>
    <w:rsid w:val="00C50960"/>
    <w:rsid w:val="00C5389D"/>
    <w:rsid w:val="00C5421C"/>
    <w:rsid w:val="00C54BFF"/>
    <w:rsid w:val="00C5746E"/>
    <w:rsid w:val="00C62A9E"/>
    <w:rsid w:val="00C661BD"/>
    <w:rsid w:val="00C666E3"/>
    <w:rsid w:val="00C70565"/>
    <w:rsid w:val="00C70B6A"/>
    <w:rsid w:val="00C73BB8"/>
    <w:rsid w:val="00C74C9D"/>
    <w:rsid w:val="00C82C03"/>
    <w:rsid w:val="00C84E0A"/>
    <w:rsid w:val="00C85992"/>
    <w:rsid w:val="00C975FB"/>
    <w:rsid w:val="00CA13EA"/>
    <w:rsid w:val="00CA1C44"/>
    <w:rsid w:val="00CB69C5"/>
    <w:rsid w:val="00CB6B70"/>
    <w:rsid w:val="00CC498C"/>
    <w:rsid w:val="00CC4CF4"/>
    <w:rsid w:val="00CD7603"/>
    <w:rsid w:val="00CE0A2D"/>
    <w:rsid w:val="00CE2F1E"/>
    <w:rsid w:val="00CF04B0"/>
    <w:rsid w:val="00CF0F46"/>
    <w:rsid w:val="00CF0F7F"/>
    <w:rsid w:val="00CF2080"/>
    <w:rsid w:val="00CF44B5"/>
    <w:rsid w:val="00CF51CE"/>
    <w:rsid w:val="00D04C03"/>
    <w:rsid w:val="00D1502E"/>
    <w:rsid w:val="00D27467"/>
    <w:rsid w:val="00D30BE3"/>
    <w:rsid w:val="00D34202"/>
    <w:rsid w:val="00D35309"/>
    <w:rsid w:val="00D40761"/>
    <w:rsid w:val="00D463E0"/>
    <w:rsid w:val="00D4730E"/>
    <w:rsid w:val="00D5692D"/>
    <w:rsid w:val="00D60F11"/>
    <w:rsid w:val="00D6799B"/>
    <w:rsid w:val="00D72C59"/>
    <w:rsid w:val="00D74AC3"/>
    <w:rsid w:val="00D83A38"/>
    <w:rsid w:val="00D867BC"/>
    <w:rsid w:val="00D901F6"/>
    <w:rsid w:val="00D93059"/>
    <w:rsid w:val="00D94373"/>
    <w:rsid w:val="00D955BA"/>
    <w:rsid w:val="00DA35F7"/>
    <w:rsid w:val="00DA7401"/>
    <w:rsid w:val="00DA7D1F"/>
    <w:rsid w:val="00DC768A"/>
    <w:rsid w:val="00DD035E"/>
    <w:rsid w:val="00DD1930"/>
    <w:rsid w:val="00DD7255"/>
    <w:rsid w:val="00DE44FF"/>
    <w:rsid w:val="00DF058C"/>
    <w:rsid w:val="00DF6FF5"/>
    <w:rsid w:val="00E03DE9"/>
    <w:rsid w:val="00E05D4A"/>
    <w:rsid w:val="00E26907"/>
    <w:rsid w:val="00E333C0"/>
    <w:rsid w:val="00E346E7"/>
    <w:rsid w:val="00E378CC"/>
    <w:rsid w:val="00E37BD4"/>
    <w:rsid w:val="00E46CCF"/>
    <w:rsid w:val="00E667F6"/>
    <w:rsid w:val="00E7778D"/>
    <w:rsid w:val="00E842CD"/>
    <w:rsid w:val="00EA32EA"/>
    <w:rsid w:val="00EA3F6C"/>
    <w:rsid w:val="00EB022F"/>
    <w:rsid w:val="00EB3B32"/>
    <w:rsid w:val="00EC048C"/>
    <w:rsid w:val="00EC1071"/>
    <w:rsid w:val="00EC4EAE"/>
    <w:rsid w:val="00ED2209"/>
    <w:rsid w:val="00ED50D6"/>
    <w:rsid w:val="00EE1FB0"/>
    <w:rsid w:val="00EE2D76"/>
    <w:rsid w:val="00F00B4D"/>
    <w:rsid w:val="00F028A4"/>
    <w:rsid w:val="00F028DB"/>
    <w:rsid w:val="00F02D38"/>
    <w:rsid w:val="00F05953"/>
    <w:rsid w:val="00F12DC1"/>
    <w:rsid w:val="00F16F0A"/>
    <w:rsid w:val="00F306CB"/>
    <w:rsid w:val="00F43908"/>
    <w:rsid w:val="00F461FB"/>
    <w:rsid w:val="00F50F35"/>
    <w:rsid w:val="00F53E82"/>
    <w:rsid w:val="00F608A1"/>
    <w:rsid w:val="00F629A1"/>
    <w:rsid w:val="00F76F74"/>
    <w:rsid w:val="00F8053D"/>
    <w:rsid w:val="00F85137"/>
    <w:rsid w:val="00F91731"/>
    <w:rsid w:val="00F9293A"/>
    <w:rsid w:val="00F97472"/>
    <w:rsid w:val="00F97E7E"/>
    <w:rsid w:val="00FA1F05"/>
    <w:rsid w:val="00FA7A50"/>
    <w:rsid w:val="00FB0682"/>
    <w:rsid w:val="00FB13A8"/>
    <w:rsid w:val="00FB5233"/>
    <w:rsid w:val="00FB602F"/>
    <w:rsid w:val="00FB6744"/>
    <w:rsid w:val="00FC1EA2"/>
    <w:rsid w:val="00FD60E6"/>
    <w:rsid w:val="00FE3A9D"/>
    <w:rsid w:val="00FE7F07"/>
    <w:rsid w:val="00FF4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04635"/>
  <w15:docId w15:val="{38C64FC0-9231-1A46-904C-3B59A8E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3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49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42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1933"/>
    <w:rPr>
      <w:color w:val="0000FF"/>
      <w:u w:val="single"/>
    </w:rPr>
  </w:style>
  <w:style w:type="character" w:styleId="CommentReference">
    <w:name w:val="annotation reference"/>
    <w:basedOn w:val="DefaultParagraphFont"/>
    <w:uiPriority w:val="99"/>
    <w:semiHidden/>
    <w:unhideWhenUsed/>
    <w:rsid w:val="005C69A0"/>
    <w:rPr>
      <w:sz w:val="16"/>
      <w:szCs w:val="16"/>
    </w:rPr>
  </w:style>
  <w:style w:type="paragraph" w:styleId="CommentText">
    <w:name w:val="annotation text"/>
    <w:basedOn w:val="Normal"/>
    <w:link w:val="CommentTextChar"/>
    <w:uiPriority w:val="99"/>
    <w:semiHidden/>
    <w:unhideWhenUsed/>
    <w:rsid w:val="005C69A0"/>
    <w:rPr>
      <w:sz w:val="20"/>
      <w:szCs w:val="20"/>
    </w:rPr>
  </w:style>
  <w:style w:type="character" w:customStyle="1" w:styleId="CommentTextChar">
    <w:name w:val="Comment Text Char"/>
    <w:basedOn w:val="DefaultParagraphFont"/>
    <w:link w:val="CommentText"/>
    <w:uiPriority w:val="99"/>
    <w:semiHidden/>
    <w:rsid w:val="005C69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69A0"/>
    <w:rPr>
      <w:b/>
      <w:bCs/>
    </w:rPr>
  </w:style>
  <w:style w:type="character" w:customStyle="1" w:styleId="CommentSubjectChar">
    <w:name w:val="Comment Subject Char"/>
    <w:basedOn w:val="CommentTextChar"/>
    <w:link w:val="CommentSubject"/>
    <w:uiPriority w:val="99"/>
    <w:semiHidden/>
    <w:rsid w:val="005C69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69A0"/>
    <w:rPr>
      <w:rFonts w:ascii="Tahoma" w:hAnsi="Tahoma" w:cs="Tahoma"/>
      <w:sz w:val="16"/>
      <w:szCs w:val="16"/>
    </w:rPr>
  </w:style>
  <w:style w:type="character" w:customStyle="1" w:styleId="BalloonTextChar">
    <w:name w:val="Balloon Text Char"/>
    <w:basedOn w:val="DefaultParagraphFont"/>
    <w:link w:val="BalloonText"/>
    <w:uiPriority w:val="99"/>
    <w:semiHidden/>
    <w:rsid w:val="005C69A0"/>
    <w:rPr>
      <w:rFonts w:ascii="Tahoma" w:eastAsia="Times New Roman" w:hAnsi="Tahoma" w:cs="Tahoma"/>
      <w:sz w:val="16"/>
      <w:szCs w:val="16"/>
    </w:rPr>
  </w:style>
  <w:style w:type="paragraph" w:styleId="Header">
    <w:name w:val="header"/>
    <w:basedOn w:val="Normal"/>
    <w:link w:val="HeaderChar"/>
    <w:uiPriority w:val="99"/>
    <w:semiHidden/>
    <w:unhideWhenUsed/>
    <w:rsid w:val="005103E4"/>
    <w:pPr>
      <w:tabs>
        <w:tab w:val="center" w:pos="4680"/>
        <w:tab w:val="right" w:pos="9360"/>
      </w:tabs>
    </w:pPr>
  </w:style>
  <w:style w:type="character" w:customStyle="1" w:styleId="HeaderChar">
    <w:name w:val="Header Char"/>
    <w:basedOn w:val="DefaultParagraphFont"/>
    <w:link w:val="Header"/>
    <w:uiPriority w:val="99"/>
    <w:semiHidden/>
    <w:rsid w:val="005103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03E4"/>
    <w:pPr>
      <w:tabs>
        <w:tab w:val="center" w:pos="4680"/>
        <w:tab w:val="right" w:pos="9360"/>
      </w:tabs>
    </w:pPr>
  </w:style>
  <w:style w:type="character" w:customStyle="1" w:styleId="FooterChar">
    <w:name w:val="Footer Char"/>
    <w:basedOn w:val="DefaultParagraphFont"/>
    <w:link w:val="Footer"/>
    <w:uiPriority w:val="99"/>
    <w:rsid w:val="005103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04B0"/>
    <w:rPr>
      <w:color w:val="800080" w:themeColor="followedHyperlink"/>
      <w:u w:val="single"/>
    </w:rPr>
  </w:style>
  <w:style w:type="paragraph" w:styleId="FootnoteText">
    <w:name w:val="footnote text"/>
    <w:basedOn w:val="Normal"/>
    <w:link w:val="FootnoteTextChar"/>
    <w:uiPriority w:val="99"/>
    <w:unhideWhenUsed/>
    <w:rsid w:val="002F2495"/>
    <w:rPr>
      <w:sz w:val="20"/>
      <w:szCs w:val="20"/>
    </w:rPr>
  </w:style>
  <w:style w:type="character" w:customStyle="1" w:styleId="FootnoteTextChar">
    <w:name w:val="Footnote Text Char"/>
    <w:basedOn w:val="DefaultParagraphFont"/>
    <w:link w:val="FootnoteText"/>
    <w:uiPriority w:val="99"/>
    <w:rsid w:val="002F249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F2495"/>
    <w:rPr>
      <w:vertAlign w:val="superscript"/>
    </w:rPr>
  </w:style>
  <w:style w:type="paragraph" w:styleId="ListParagraph">
    <w:name w:val="List Paragraph"/>
    <w:basedOn w:val="Normal"/>
    <w:uiPriority w:val="34"/>
    <w:qFormat/>
    <w:rsid w:val="00D4730E"/>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semiHidden/>
    <w:rsid w:val="0098428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0495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10363">
      <w:bodyDiv w:val="1"/>
      <w:marLeft w:val="0"/>
      <w:marRight w:val="0"/>
      <w:marTop w:val="0"/>
      <w:marBottom w:val="0"/>
      <w:divBdr>
        <w:top w:val="none" w:sz="0" w:space="0" w:color="auto"/>
        <w:left w:val="none" w:sz="0" w:space="0" w:color="auto"/>
        <w:bottom w:val="none" w:sz="0" w:space="0" w:color="auto"/>
        <w:right w:val="none" w:sz="0" w:space="0" w:color="auto"/>
      </w:divBdr>
    </w:div>
    <w:div w:id="464474175">
      <w:bodyDiv w:val="1"/>
      <w:marLeft w:val="0"/>
      <w:marRight w:val="0"/>
      <w:marTop w:val="0"/>
      <w:marBottom w:val="0"/>
      <w:divBdr>
        <w:top w:val="none" w:sz="0" w:space="0" w:color="auto"/>
        <w:left w:val="none" w:sz="0" w:space="0" w:color="auto"/>
        <w:bottom w:val="none" w:sz="0" w:space="0" w:color="auto"/>
        <w:right w:val="none" w:sz="0" w:space="0" w:color="auto"/>
      </w:divBdr>
    </w:div>
    <w:div w:id="533619060">
      <w:bodyDiv w:val="1"/>
      <w:marLeft w:val="0"/>
      <w:marRight w:val="0"/>
      <w:marTop w:val="0"/>
      <w:marBottom w:val="0"/>
      <w:divBdr>
        <w:top w:val="none" w:sz="0" w:space="0" w:color="auto"/>
        <w:left w:val="none" w:sz="0" w:space="0" w:color="auto"/>
        <w:bottom w:val="none" w:sz="0" w:space="0" w:color="auto"/>
        <w:right w:val="none" w:sz="0" w:space="0" w:color="auto"/>
      </w:divBdr>
    </w:div>
    <w:div w:id="570818600">
      <w:bodyDiv w:val="1"/>
      <w:marLeft w:val="0"/>
      <w:marRight w:val="0"/>
      <w:marTop w:val="0"/>
      <w:marBottom w:val="0"/>
      <w:divBdr>
        <w:top w:val="none" w:sz="0" w:space="0" w:color="auto"/>
        <w:left w:val="none" w:sz="0" w:space="0" w:color="auto"/>
        <w:bottom w:val="none" w:sz="0" w:space="0" w:color="auto"/>
        <w:right w:val="none" w:sz="0" w:space="0" w:color="auto"/>
      </w:divBdr>
    </w:div>
    <w:div w:id="652217796">
      <w:bodyDiv w:val="1"/>
      <w:marLeft w:val="0"/>
      <w:marRight w:val="0"/>
      <w:marTop w:val="0"/>
      <w:marBottom w:val="0"/>
      <w:divBdr>
        <w:top w:val="none" w:sz="0" w:space="0" w:color="auto"/>
        <w:left w:val="none" w:sz="0" w:space="0" w:color="auto"/>
        <w:bottom w:val="none" w:sz="0" w:space="0" w:color="auto"/>
        <w:right w:val="none" w:sz="0" w:space="0" w:color="auto"/>
      </w:divBdr>
    </w:div>
    <w:div w:id="720906159">
      <w:bodyDiv w:val="1"/>
      <w:marLeft w:val="0"/>
      <w:marRight w:val="0"/>
      <w:marTop w:val="0"/>
      <w:marBottom w:val="0"/>
      <w:divBdr>
        <w:top w:val="none" w:sz="0" w:space="0" w:color="auto"/>
        <w:left w:val="none" w:sz="0" w:space="0" w:color="auto"/>
        <w:bottom w:val="none" w:sz="0" w:space="0" w:color="auto"/>
        <w:right w:val="none" w:sz="0" w:space="0" w:color="auto"/>
      </w:divBdr>
    </w:div>
    <w:div w:id="820778364">
      <w:bodyDiv w:val="1"/>
      <w:marLeft w:val="0"/>
      <w:marRight w:val="0"/>
      <w:marTop w:val="0"/>
      <w:marBottom w:val="0"/>
      <w:divBdr>
        <w:top w:val="none" w:sz="0" w:space="0" w:color="auto"/>
        <w:left w:val="none" w:sz="0" w:space="0" w:color="auto"/>
        <w:bottom w:val="none" w:sz="0" w:space="0" w:color="auto"/>
        <w:right w:val="none" w:sz="0" w:space="0" w:color="auto"/>
      </w:divBdr>
    </w:div>
    <w:div w:id="1182663510">
      <w:bodyDiv w:val="1"/>
      <w:marLeft w:val="0"/>
      <w:marRight w:val="0"/>
      <w:marTop w:val="0"/>
      <w:marBottom w:val="0"/>
      <w:divBdr>
        <w:top w:val="none" w:sz="0" w:space="0" w:color="auto"/>
        <w:left w:val="none" w:sz="0" w:space="0" w:color="auto"/>
        <w:bottom w:val="none" w:sz="0" w:space="0" w:color="auto"/>
        <w:right w:val="none" w:sz="0" w:space="0" w:color="auto"/>
      </w:divBdr>
    </w:div>
    <w:div w:id="1200390120">
      <w:bodyDiv w:val="1"/>
      <w:marLeft w:val="0"/>
      <w:marRight w:val="0"/>
      <w:marTop w:val="0"/>
      <w:marBottom w:val="0"/>
      <w:divBdr>
        <w:top w:val="none" w:sz="0" w:space="0" w:color="auto"/>
        <w:left w:val="none" w:sz="0" w:space="0" w:color="auto"/>
        <w:bottom w:val="none" w:sz="0" w:space="0" w:color="auto"/>
        <w:right w:val="none" w:sz="0" w:space="0" w:color="auto"/>
      </w:divBdr>
    </w:div>
    <w:div w:id="1246914385">
      <w:bodyDiv w:val="1"/>
      <w:marLeft w:val="0"/>
      <w:marRight w:val="0"/>
      <w:marTop w:val="0"/>
      <w:marBottom w:val="0"/>
      <w:divBdr>
        <w:top w:val="none" w:sz="0" w:space="0" w:color="auto"/>
        <w:left w:val="none" w:sz="0" w:space="0" w:color="auto"/>
        <w:bottom w:val="none" w:sz="0" w:space="0" w:color="auto"/>
        <w:right w:val="none" w:sz="0" w:space="0" w:color="auto"/>
      </w:divBdr>
    </w:div>
    <w:div w:id="1256864712">
      <w:bodyDiv w:val="1"/>
      <w:marLeft w:val="0"/>
      <w:marRight w:val="0"/>
      <w:marTop w:val="0"/>
      <w:marBottom w:val="0"/>
      <w:divBdr>
        <w:top w:val="none" w:sz="0" w:space="0" w:color="auto"/>
        <w:left w:val="none" w:sz="0" w:space="0" w:color="auto"/>
        <w:bottom w:val="none" w:sz="0" w:space="0" w:color="auto"/>
        <w:right w:val="none" w:sz="0" w:space="0" w:color="auto"/>
      </w:divBdr>
    </w:div>
    <w:div w:id="1296446344">
      <w:bodyDiv w:val="1"/>
      <w:marLeft w:val="0"/>
      <w:marRight w:val="0"/>
      <w:marTop w:val="0"/>
      <w:marBottom w:val="0"/>
      <w:divBdr>
        <w:top w:val="none" w:sz="0" w:space="0" w:color="auto"/>
        <w:left w:val="none" w:sz="0" w:space="0" w:color="auto"/>
        <w:bottom w:val="none" w:sz="0" w:space="0" w:color="auto"/>
        <w:right w:val="none" w:sz="0" w:space="0" w:color="auto"/>
      </w:divBdr>
    </w:div>
    <w:div w:id="1449155203">
      <w:bodyDiv w:val="1"/>
      <w:marLeft w:val="0"/>
      <w:marRight w:val="0"/>
      <w:marTop w:val="0"/>
      <w:marBottom w:val="0"/>
      <w:divBdr>
        <w:top w:val="none" w:sz="0" w:space="0" w:color="auto"/>
        <w:left w:val="none" w:sz="0" w:space="0" w:color="auto"/>
        <w:bottom w:val="none" w:sz="0" w:space="0" w:color="auto"/>
        <w:right w:val="none" w:sz="0" w:space="0" w:color="auto"/>
      </w:divBdr>
    </w:div>
    <w:div w:id="1478915807">
      <w:bodyDiv w:val="1"/>
      <w:marLeft w:val="0"/>
      <w:marRight w:val="0"/>
      <w:marTop w:val="0"/>
      <w:marBottom w:val="0"/>
      <w:divBdr>
        <w:top w:val="none" w:sz="0" w:space="0" w:color="auto"/>
        <w:left w:val="none" w:sz="0" w:space="0" w:color="auto"/>
        <w:bottom w:val="none" w:sz="0" w:space="0" w:color="auto"/>
        <w:right w:val="none" w:sz="0" w:space="0" w:color="auto"/>
      </w:divBdr>
    </w:div>
    <w:div w:id="1667783982">
      <w:bodyDiv w:val="1"/>
      <w:marLeft w:val="0"/>
      <w:marRight w:val="0"/>
      <w:marTop w:val="0"/>
      <w:marBottom w:val="0"/>
      <w:divBdr>
        <w:top w:val="none" w:sz="0" w:space="0" w:color="auto"/>
        <w:left w:val="none" w:sz="0" w:space="0" w:color="auto"/>
        <w:bottom w:val="none" w:sz="0" w:space="0" w:color="auto"/>
        <w:right w:val="none" w:sz="0" w:space="0" w:color="auto"/>
      </w:divBdr>
    </w:div>
    <w:div w:id="1698698102">
      <w:bodyDiv w:val="1"/>
      <w:marLeft w:val="0"/>
      <w:marRight w:val="0"/>
      <w:marTop w:val="0"/>
      <w:marBottom w:val="0"/>
      <w:divBdr>
        <w:top w:val="none" w:sz="0" w:space="0" w:color="auto"/>
        <w:left w:val="none" w:sz="0" w:space="0" w:color="auto"/>
        <w:bottom w:val="none" w:sz="0" w:space="0" w:color="auto"/>
        <w:right w:val="none" w:sz="0" w:space="0" w:color="auto"/>
      </w:divBdr>
    </w:div>
    <w:div w:id="2043163012">
      <w:bodyDiv w:val="1"/>
      <w:marLeft w:val="0"/>
      <w:marRight w:val="0"/>
      <w:marTop w:val="0"/>
      <w:marBottom w:val="0"/>
      <w:divBdr>
        <w:top w:val="none" w:sz="0" w:space="0" w:color="auto"/>
        <w:left w:val="none" w:sz="0" w:space="0" w:color="auto"/>
        <w:bottom w:val="none" w:sz="0" w:space="0" w:color="auto"/>
        <w:right w:val="none" w:sz="0" w:space="0" w:color="auto"/>
      </w:divBdr>
    </w:div>
    <w:div w:id="2049261504">
      <w:bodyDiv w:val="1"/>
      <w:marLeft w:val="0"/>
      <w:marRight w:val="0"/>
      <w:marTop w:val="0"/>
      <w:marBottom w:val="0"/>
      <w:divBdr>
        <w:top w:val="none" w:sz="0" w:space="0" w:color="auto"/>
        <w:left w:val="none" w:sz="0" w:space="0" w:color="auto"/>
        <w:bottom w:val="none" w:sz="0" w:space="0" w:color="auto"/>
        <w:right w:val="none" w:sz="0" w:space="0" w:color="auto"/>
      </w:divBdr>
    </w:div>
    <w:div w:id="21120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buxton@colorado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jaya.thakur@colorado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04DD0-F43C-2347-93E7-F93CE73F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Colorado College</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sthakur</dc:creator>
  <cp:lastModifiedBy>Sanjaya Thakur</cp:lastModifiedBy>
  <cp:revision>36</cp:revision>
  <cp:lastPrinted>2011-05-12T14:44:00Z</cp:lastPrinted>
  <dcterms:created xsi:type="dcterms:W3CDTF">2020-01-12T02:19:00Z</dcterms:created>
  <dcterms:modified xsi:type="dcterms:W3CDTF">2020-10-13T02:08:00Z</dcterms:modified>
</cp:coreProperties>
</file>